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7F" w:rsidRDefault="0012429E" w:rsidP="00FE499F">
      <w:pPr>
        <w:tabs>
          <w:tab w:val="left" w:pos="7880"/>
        </w:tabs>
        <w:jc w:val="right"/>
        <w:rPr>
          <w:sz w:val="22"/>
          <w:szCs w:val="22"/>
        </w:rPr>
      </w:pPr>
      <w:r>
        <w:rPr>
          <w:sz w:val="22"/>
          <w:szCs w:val="22"/>
        </w:rPr>
        <w:t>For website</w:t>
      </w:r>
    </w:p>
    <w:p w:rsidR="00903866" w:rsidRPr="00645C5B" w:rsidRDefault="00903866" w:rsidP="00903866">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z w:val="20"/>
          <w:szCs w:val="20"/>
        </w:rPr>
      </w:pPr>
      <w:r w:rsidRPr="00645C5B">
        <w:rPr>
          <w:rFonts w:ascii="Bookman Old Style" w:hAnsi="Bookman Old Style"/>
          <w:b/>
          <w:bCs/>
          <w:sz w:val="20"/>
          <w:szCs w:val="20"/>
        </w:rPr>
        <w:t>REGIONAL SCIENCE CENTRE</w:t>
      </w:r>
    </w:p>
    <w:p w:rsidR="00903866" w:rsidRPr="00645C5B" w:rsidRDefault="00903866" w:rsidP="00903866">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z w:val="20"/>
          <w:szCs w:val="20"/>
        </w:rPr>
      </w:pPr>
      <w:r>
        <w:rPr>
          <w:rFonts w:ascii="Bookman Old Style" w:hAnsi="Bookman Old Style"/>
          <w:b/>
          <w:bCs/>
          <w:sz w:val="20"/>
          <w:szCs w:val="20"/>
        </w:rPr>
        <w:t>(</w:t>
      </w:r>
      <w:r w:rsidRPr="00645C5B">
        <w:rPr>
          <w:rFonts w:ascii="Bookman Old Style" w:hAnsi="Bookman Old Style"/>
          <w:b/>
          <w:bCs/>
          <w:sz w:val="20"/>
          <w:szCs w:val="20"/>
        </w:rPr>
        <w:t>National Council of Science Museums</w:t>
      </w:r>
      <w:r>
        <w:rPr>
          <w:rFonts w:ascii="Bookman Old Style" w:hAnsi="Bookman Old Style"/>
          <w:b/>
          <w:bCs/>
          <w:sz w:val="20"/>
          <w:szCs w:val="20"/>
        </w:rPr>
        <w:t>)</w:t>
      </w:r>
    </w:p>
    <w:p w:rsidR="00903866" w:rsidRPr="00645C5B" w:rsidRDefault="00903866" w:rsidP="00903866">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sz w:val="20"/>
          <w:szCs w:val="20"/>
        </w:rPr>
      </w:pPr>
      <w:r w:rsidRPr="00645C5B">
        <w:rPr>
          <w:rFonts w:ascii="Bookman Old Style" w:hAnsi="Bookman Old Style"/>
          <w:sz w:val="20"/>
          <w:szCs w:val="20"/>
        </w:rPr>
        <w:t>Pandit Jawaharlal Nehru Marg</w:t>
      </w:r>
    </w:p>
    <w:p w:rsidR="00903866" w:rsidRPr="00645C5B" w:rsidRDefault="00903866" w:rsidP="00903866">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sz w:val="20"/>
          <w:szCs w:val="20"/>
          <w:u w:val="single"/>
        </w:rPr>
      </w:pPr>
      <w:r w:rsidRPr="00645C5B">
        <w:rPr>
          <w:rFonts w:ascii="Bookman Old Style" w:hAnsi="Bookman Old Style"/>
          <w:sz w:val="20"/>
          <w:szCs w:val="20"/>
          <w:u w:val="single"/>
        </w:rPr>
        <w:t>Bhubaneswar-751013</w:t>
      </w:r>
    </w:p>
    <w:p w:rsidR="00903866" w:rsidRDefault="00903866" w:rsidP="00903866">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z w:val="20"/>
          <w:szCs w:val="20"/>
          <w:u w:val="single"/>
        </w:rPr>
      </w:pPr>
    </w:p>
    <w:p w:rsidR="00DE7F7F" w:rsidRPr="00DE7F7F" w:rsidRDefault="00DE7F7F" w:rsidP="00DE7F7F">
      <w:pPr>
        <w:tabs>
          <w:tab w:val="left" w:pos="7880"/>
        </w:tabs>
        <w:jc w:val="center"/>
        <w:rPr>
          <w:rFonts w:ascii="Bookman Old Style" w:hAnsi="Bookman Old Style"/>
          <w:b/>
          <w:bCs/>
          <w:sz w:val="20"/>
          <w:szCs w:val="20"/>
        </w:rPr>
      </w:pPr>
    </w:p>
    <w:p w:rsidR="00DE7F7F" w:rsidRPr="00DE7F7F" w:rsidRDefault="00DE7F7F" w:rsidP="00DE7F7F">
      <w:pPr>
        <w:tabs>
          <w:tab w:val="left" w:pos="7880"/>
        </w:tabs>
        <w:jc w:val="center"/>
        <w:rPr>
          <w:rFonts w:ascii="Bookman Old Style" w:hAnsi="Bookman Old Style"/>
          <w:b/>
          <w:bCs/>
          <w:sz w:val="20"/>
          <w:szCs w:val="20"/>
          <w:u w:val="single"/>
        </w:rPr>
      </w:pPr>
      <w:r w:rsidRPr="00DE7F7F">
        <w:rPr>
          <w:rFonts w:ascii="Bookman Old Style" w:hAnsi="Bookman Old Style"/>
          <w:b/>
          <w:bCs/>
          <w:sz w:val="20"/>
          <w:szCs w:val="20"/>
          <w:u w:val="single"/>
        </w:rPr>
        <w:t>Advertisement No</w:t>
      </w:r>
      <w:r w:rsidR="00162550">
        <w:rPr>
          <w:rFonts w:ascii="Bookman Old Style" w:hAnsi="Bookman Old Style"/>
          <w:b/>
          <w:bCs/>
          <w:sz w:val="20"/>
          <w:szCs w:val="20"/>
          <w:u w:val="single"/>
        </w:rPr>
        <w:t>.06</w:t>
      </w:r>
      <w:r w:rsidRPr="00DE7F7F">
        <w:rPr>
          <w:rFonts w:ascii="Bookman Old Style" w:hAnsi="Bookman Old Style"/>
          <w:b/>
          <w:bCs/>
          <w:sz w:val="20"/>
          <w:szCs w:val="20"/>
          <w:u w:val="single"/>
        </w:rPr>
        <w:t>/2020</w:t>
      </w:r>
    </w:p>
    <w:p w:rsidR="00DE7F7F" w:rsidRDefault="00DE7F7F" w:rsidP="00DE7F7F">
      <w:pPr>
        <w:tabs>
          <w:tab w:val="left" w:pos="7880"/>
        </w:tabs>
        <w:jc w:val="center"/>
        <w:rPr>
          <w:b/>
          <w:bCs/>
          <w:sz w:val="20"/>
          <w:szCs w:val="20"/>
          <w:u w:val="single"/>
        </w:rPr>
      </w:pPr>
    </w:p>
    <w:p w:rsidR="00DE7F7F" w:rsidRDefault="00DE7F7F" w:rsidP="00DE7F7F">
      <w:pPr>
        <w:tabs>
          <w:tab w:val="left" w:pos="7880"/>
        </w:tabs>
        <w:jc w:val="both"/>
        <w:rPr>
          <w:rFonts w:ascii="Bookman Old Style" w:hAnsi="Bookman Old Style"/>
          <w:sz w:val="20"/>
          <w:szCs w:val="20"/>
        </w:rPr>
      </w:pPr>
      <w:r w:rsidRPr="00DE7F7F">
        <w:rPr>
          <w:rFonts w:ascii="Bookman Old Style" w:hAnsi="Bookman Old Style"/>
          <w:sz w:val="20"/>
          <w:szCs w:val="20"/>
        </w:rPr>
        <w:t xml:space="preserve">National </w:t>
      </w:r>
      <w:r>
        <w:rPr>
          <w:rFonts w:ascii="Bookman Old Style" w:hAnsi="Bookman Old Style"/>
          <w:sz w:val="20"/>
          <w:szCs w:val="20"/>
        </w:rPr>
        <w:t xml:space="preserve">Council of Science Museums (NCSM), an autonomous scientific organization functioning under the Ministry of Culture, Govt. of India, invites applications from the eligible candidates for the post of </w:t>
      </w:r>
      <w:r w:rsidR="00903866">
        <w:rPr>
          <w:rFonts w:ascii="Bookman Old Style" w:hAnsi="Bookman Old Style"/>
          <w:b/>
          <w:bCs/>
          <w:sz w:val="20"/>
          <w:szCs w:val="20"/>
        </w:rPr>
        <w:t>Technical</w:t>
      </w:r>
      <w:r>
        <w:rPr>
          <w:rFonts w:ascii="Bookman Old Style" w:hAnsi="Bookman Old Style"/>
          <w:b/>
          <w:bCs/>
          <w:sz w:val="20"/>
          <w:szCs w:val="20"/>
        </w:rPr>
        <w:t xml:space="preserve"> Assistant ‘A’ </w:t>
      </w:r>
      <w:r w:rsidR="00BB4805">
        <w:rPr>
          <w:rFonts w:ascii="Bookman Old Style" w:hAnsi="Bookman Old Style"/>
          <w:b/>
          <w:bCs/>
          <w:sz w:val="20"/>
          <w:szCs w:val="20"/>
        </w:rPr>
        <w:t xml:space="preserve">(Electronics) </w:t>
      </w:r>
      <w:r w:rsidRPr="00AB72B1">
        <w:rPr>
          <w:rFonts w:ascii="Bookman Old Style" w:hAnsi="Bookman Old Style"/>
          <w:sz w:val="20"/>
          <w:szCs w:val="20"/>
        </w:rPr>
        <w:t xml:space="preserve">at </w:t>
      </w:r>
      <w:r w:rsidR="00903866">
        <w:rPr>
          <w:rFonts w:ascii="Bookman Old Style" w:hAnsi="Bookman Old Style"/>
          <w:sz w:val="20"/>
          <w:szCs w:val="20"/>
        </w:rPr>
        <w:t>Regional Science Centre, Pandit Jawaharlal Nehru Marg, Bhubaneswar-751</w:t>
      </w:r>
      <w:r w:rsidR="00BA7BB9">
        <w:rPr>
          <w:rFonts w:ascii="Bookman Old Style" w:hAnsi="Bookman Old Style"/>
          <w:sz w:val="20"/>
          <w:szCs w:val="20"/>
        </w:rPr>
        <w:t>0</w:t>
      </w:r>
      <w:r w:rsidR="00903866">
        <w:rPr>
          <w:rFonts w:ascii="Bookman Old Style" w:hAnsi="Bookman Old Style"/>
          <w:sz w:val="20"/>
          <w:szCs w:val="20"/>
        </w:rPr>
        <w:t xml:space="preserve">13. </w:t>
      </w:r>
      <w:r w:rsidRPr="00AB72B1">
        <w:rPr>
          <w:rFonts w:ascii="Bookman Old Style" w:hAnsi="Bookman Old Style"/>
          <w:sz w:val="20"/>
          <w:szCs w:val="20"/>
        </w:rPr>
        <w:t xml:space="preserve">The </w:t>
      </w:r>
      <w:r w:rsidR="00AB72B1" w:rsidRPr="00AB72B1">
        <w:rPr>
          <w:rFonts w:ascii="Bookman Old Style" w:hAnsi="Bookman Old Style"/>
          <w:sz w:val="20"/>
          <w:szCs w:val="20"/>
        </w:rPr>
        <w:t>details</w:t>
      </w:r>
      <w:r w:rsidR="005D6959">
        <w:rPr>
          <w:rFonts w:ascii="Bookman Old Style" w:hAnsi="Bookman Old Style"/>
          <w:sz w:val="20"/>
          <w:szCs w:val="20"/>
        </w:rPr>
        <w:t xml:space="preserve"> of which are as follows</w:t>
      </w:r>
      <w:r w:rsidRPr="00AB72B1">
        <w:rPr>
          <w:rFonts w:ascii="Bookman Old Style" w:hAnsi="Bookman Old Style"/>
          <w:sz w:val="20"/>
          <w:szCs w:val="20"/>
        </w:rPr>
        <w:t>:</w:t>
      </w:r>
    </w:p>
    <w:p w:rsidR="00AB72B1" w:rsidRDefault="00AB72B1" w:rsidP="00DE7F7F">
      <w:pPr>
        <w:tabs>
          <w:tab w:val="left" w:pos="7880"/>
        </w:tabs>
        <w:jc w:val="both"/>
        <w:rPr>
          <w:rFonts w:ascii="Bookman Old Style" w:hAnsi="Bookman Old Style"/>
          <w:sz w:val="20"/>
          <w:szCs w:val="20"/>
        </w:rPr>
      </w:pPr>
    </w:p>
    <w:p w:rsidR="00AB72B1" w:rsidRDefault="00903866" w:rsidP="00AB72B1">
      <w:pPr>
        <w:tabs>
          <w:tab w:val="left" w:pos="4230"/>
        </w:tabs>
        <w:jc w:val="both"/>
        <w:rPr>
          <w:rFonts w:ascii="Bookman Old Style" w:hAnsi="Bookman Old Style"/>
          <w:sz w:val="20"/>
          <w:szCs w:val="20"/>
        </w:rPr>
      </w:pPr>
      <w:r>
        <w:rPr>
          <w:rFonts w:ascii="Bookman Old Style" w:hAnsi="Bookman Old Style"/>
          <w:b/>
          <w:bCs/>
          <w:sz w:val="20"/>
          <w:szCs w:val="20"/>
        </w:rPr>
        <w:t>Technical</w:t>
      </w:r>
      <w:r w:rsidR="00AB72B1" w:rsidRPr="00AB72B1">
        <w:rPr>
          <w:rFonts w:ascii="Bookman Old Style" w:hAnsi="Bookman Old Style"/>
          <w:b/>
          <w:bCs/>
          <w:sz w:val="20"/>
          <w:szCs w:val="20"/>
        </w:rPr>
        <w:t xml:space="preserve"> Assistant- ‘A’</w:t>
      </w:r>
      <w:r w:rsidR="00AB72B1">
        <w:rPr>
          <w:rFonts w:ascii="Bookman Old Style" w:hAnsi="Bookman Old Style"/>
          <w:sz w:val="20"/>
          <w:szCs w:val="20"/>
        </w:rPr>
        <w:tab/>
      </w:r>
      <w:r w:rsidR="00AB72B1">
        <w:rPr>
          <w:rFonts w:ascii="Bookman Old Style" w:hAnsi="Bookman Old Style"/>
          <w:b/>
          <w:sz w:val="20"/>
          <w:szCs w:val="20"/>
        </w:rPr>
        <w:t>:</w:t>
      </w:r>
      <w:r w:rsidR="00AB72B1">
        <w:rPr>
          <w:rFonts w:ascii="Bookman Old Style" w:hAnsi="Bookman Old Style"/>
          <w:sz w:val="20"/>
          <w:szCs w:val="20"/>
        </w:rPr>
        <w:tab/>
        <w:t xml:space="preserve"> 01 post (Unreserved)</w:t>
      </w:r>
    </w:p>
    <w:p w:rsidR="00AB72B1" w:rsidRPr="00AB72B1" w:rsidRDefault="00AB72B1" w:rsidP="00AB72B1">
      <w:pPr>
        <w:tabs>
          <w:tab w:val="left" w:pos="4230"/>
        </w:tabs>
        <w:jc w:val="both"/>
        <w:rPr>
          <w:rFonts w:ascii="Bookman Old Style" w:hAnsi="Bookman Old Style"/>
          <w:b/>
          <w:bCs/>
          <w:sz w:val="20"/>
          <w:szCs w:val="20"/>
        </w:rPr>
      </w:pPr>
    </w:p>
    <w:p w:rsidR="00AB72B1" w:rsidRDefault="00AB72B1" w:rsidP="00AB72B1">
      <w:pPr>
        <w:tabs>
          <w:tab w:val="left" w:pos="4230"/>
        </w:tabs>
        <w:jc w:val="both"/>
        <w:rPr>
          <w:rFonts w:ascii="Bookman Old Style" w:hAnsi="Bookman Old Style"/>
          <w:bCs/>
          <w:sz w:val="20"/>
          <w:szCs w:val="20"/>
        </w:rPr>
      </w:pPr>
      <w:r w:rsidRPr="00AB72B1">
        <w:rPr>
          <w:rFonts w:ascii="Bookman Old Style" w:hAnsi="Bookman Old Style"/>
          <w:b/>
          <w:bCs/>
          <w:sz w:val="20"/>
          <w:szCs w:val="20"/>
        </w:rPr>
        <w:t>Scale of Pay</w:t>
      </w:r>
      <w:r>
        <w:rPr>
          <w:rFonts w:ascii="Bookman Old Style" w:hAnsi="Bookman Old Style"/>
          <w:sz w:val="20"/>
          <w:szCs w:val="20"/>
        </w:rPr>
        <w:tab/>
      </w:r>
      <w:r>
        <w:rPr>
          <w:rFonts w:ascii="Bookman Old Style" w:hAnsi="Bookman Old Style"/>
          <w:b/>
          <w:sz w:val="20"/>
          <w:szCs w:val="20"/>
        </w:rPr>
        <w:t xml:space="preserve">: </w:t>
      </w:r>
      <w:r>
        <w:rPr>
          <w:rFonts w:ascii="Bookman Old Style" w:hAnsi="Bookman Old Style"/>
          <w:bCs/>
          <w:sz w:val="20"/>
          <w:szCs w:val="20"/>
        </w:rPr>
        <w:t>In pay Matrix Level 5 (</w:t>
      </w:r>
      <w:r w:rsidR="00725149">
        <w:rPr>
          <w:rFonts w:ascii="Bookman Old Style" w:hAnsi="Bookman Old Style"/>
          <w:bCs/>
          <w:sz w:val="20"/>
          <w:szCs w:val="20"/>
        </w:rPr>
        <w:t>Rs.</w:t>
      </w:r>
      <w:r>
        <w:rPr>
          <w:rFonts w:ascii="Bookman Old Style" w:hAnsi="Bookman Old Style"/>
          <w:bCs/>
          <w:sz w:val="20"/>
          <w:szCs w:val="20"/>
        </w:rPr>
        <w:t xml:space="preserve">29,200-92,300/-) with Basic Pay </w:t>
      </w:r>
      <w:r w:rsidR="00725149">
        <w:rPr>
          <w:rFonts w:ascii="Bookman Old Style" w:hAnsi="Bookman Old Style"/>
          <w:bCs/>
          <w:sz w:val="20"/>
          <w:szCs w:val="20"/>
        </w:rPr>
        <w:t>Rs.</w:t>
      </w:r>
      <w:r>
        <w:rPr>
          <w:rFonts w:ascii="Bookman Old Style" w:hAnsi="Bookman Old Style"/>
          <w:bCs/>
          <w:sz w:val="20"/>
          <w:szCs w:val="20"/>
        </w:rPr>
        <w:t xml:space="preserve">29,200/- plus other allowances, as per Govt. of India Rules. Total emoluments at starting shall be </w:t>
      </w:r>
      <w:r w:rsidR="00725149" w:rsidRPr="00725149">
        <w:rPr>
          <w:rFonts w:ascii="Bookman Old Style" w:hAnsi="Bookman Old Style"/>
          <w:b/>
          <w:sz w:val="20"/>
          <w:szCs w:val="20"/>
        </w:rPr>
        <w:t>Rs.</w:t>
      </w:r>
      <w:r w:rsidR="00162550">
        <w:rPr>
          <w:rFonts w:ascii="Bookman Old Style" w:hAnsi="Bookman Old Style"/>
          <w:b/>
          <w:sz w:val="20"/>
          <w:szCs w:val="20"/>
        </w:rPr>
        <w:t>40,942</w:t>
      </w:r>
      <w:r w:rsidRPr="00AB72B1">
        <w:rPr>
          <w:rFonts w:ascii="Bookman Old Style" w:hAnsi="Bookman Old Style"/>
          <w:b/>
          <w:sz w:val="20"/>
          <w:szCs w:val="20"/>
        </w:rPr>
        <w:t>/- per month approx</w:t>
      </w:r>
      <w:r>
        <w:rPr>
          <w:rFonts w:ascii="Bookman Old Style" w:hAnsi="Bookman Old Style"/>
          <w:bCs/>
          <w:sz w:val="20"/>
          <w:szCs w:val="20"/>
        </w:rPr>
        <w:t xml:space="preserve">. </w:t>
      </w:r>
      <w:r w:rsidR="00903866">
        <w:rPr>
          <w:rFonts w:ascii="Bookman Old Style" w:hAnsi="Bookman Old Style"/>
          <w:bCs/>
          <w:sz w:val="20"/>
          <w:szCs w:val="20"/>
        </w:rPr>
        <w:t>at RSC, Bhubaneswar</w:t>
      </w:r>
      <w:r>
        <w:rPr>
          <w:rFonts w:ascii="Bookman Old Style" w:hAnsi="Bookman Old Style"/>
          <w:bCs/>
          <w:sz w:val="20"/>
          <w:szCs w:val="20"/>
        </w:rPr>
        <w:t>.</w:t>
      </w:r>
    </w:p>
    <w:p w:rsidR="00AB72B1" w:rsidRDefault="00AB72B1" w:rsidP="00AB72B1">
      <w:pPr>
        <w:tabs>
          <w:tab w:val="left" w:pos="4230"/>
        </w:tabs>
        <w:jc w:val="both"/>
        <w:rPr>
          <w:rFonts w:ascii="Bookman Old Style" w:hAnsi="Bookman Old Style"/>
          <w:bCs/>
          <w:sz w:val="20"/>
          <w:szCs w:val="20"/>
        </w:rPr>
      </w:pPr>
    </w:p>
    <w:p w:rsidR="00AB72B1" w:rsidRDefault="00AB72B1" w:rsidP="00AB72B1">
      <w:pPr>
        <w:tabs>
          <w:tab w:val="left" w:pos="4230"/>
        </w:tabs>
        <w:jc w:val="both"/>
        <w:rPr>
          <w:rFonts w:ascii="Bookman Old Style" w:hAnsi="Bookman Old Style"/>
          <w:sz w:val="20"/>
          <w:szCs w:val="20"/>
        </w:rPr>
      </w:pPr>
      <w:r w:rsidRPr="00AB72B1">
        <w:rPr>
          <w:rFonts w:ascii="Bookman Old Style" w:hAnsi="Bookman Old Style"/>
          <w:b/>
          <w:sz w:val="20"/>
          <w:szCs w:val="20"/>
        </w:rPr>
        <w:t>Essential Qualification</w:t>
      </w:r>
      <w:r>
        <w:rPr>
          <w:rFonts w:ascii="Bookman Old Style" w:hAnsi="Bookman Old Style"/>
          <w:bCs/>
          <w:sz w:val="20"/>
          <w:szCs w:val="20"/>
        </w:rPr>
        <w:t xml:space="preserve">    </w:t>
      </w:r>
      <w:r w:rsidRPr="00231BA9">
        <w:rPr>
          <w:rFonts w:ascii="Bookman Old Style" w:hAnsi="Bookman Old Style"/>
          <w:b/>
          <w:bCs/>
          <w:sz w:val="20"/>
          <w:szCs w:val="20"/>
        </w:rPr>
        <w:t>:</w:t>
      </w:r>
      <w:r>
        <w:rPr>
          <w:rFonts w:ascii="Bookman Old Style" w:hAnsi="Bookman Old Style"/>
          <w:b/>
          <w:bCs/>
          <w:sz w:val="20"/>
          <w:szCs w:val="20"/>
        </w:rPr>
        <w:t xml:space="preserve"> </w:t>
      </w:r>
      <w:r w:rsidR="00903866">
        <w:rPr>
          <w:rFonts w:ascii="Bookman Old Style" w:hAnsi="Bookman Old Style"/>
          <w:sz w:val="20"/>
          <w:szCs w:val="20"/>
        </w:rPr>
        <w:t>Diploma Course (3 years) in Electronics</w:t>
      </w:r>
      <w:r w:rsidR="00BA7BB9">
        <w:rPr>
          <w:rFonts w:ascii="Bookman Old Style" w:hAnsi="Bookman Old Style"/>
          <w:sz w:val="20"/>
          <w:szCs w:val="20"/>
        </w:rPr>
        <w:t xml:space="preserve"> from </w:t>
      </w:r>
      <w:r w:rsidR="002138B0">
        <w:rPr>
          <w:rFonts w:ascii="Bookman Old Style" w:hAnsi="Bookman Old Style"/>
          <w:sz w:val="20"/>
          <w:szCs w:val="20"/>
        </w:rPr>
        <w:t>a</w:t>
      </w:r>
      <w:r w:rsidR="00BA7BB9">
        <w:rPr>
          <w:rFonts w:ascii="Bookman Old Style" w:hAnsi="Bookman Old Style"/>
          <w:sz w:val="20"/>
          <w:szCs w:val="20"/>
        </w:rPr>
        <w:t xml:space="preserve"> duly recognized institution.</w:t>
      </w:r>
    </w:p>
    <w:p w:rsidR="00AB72B1" w:rsidRDefault="00AB72B1" w:rsidP="00AB72B1">
      <w:pPr>
        <w:tabs>
          <w:tab w:val="left" w:pos="4230"/>
        </w:tabs>
        <w:jc w:val="both"/>
        <w:rPr>
          <w:rFonts w:ascii="Bookman Old Style" w:hAnsi="Bookman Old Style"/>
          <w:sz w:val="20"/>
          <w:szCs w:val="20"/>
        </w:rPr>
      </w:pPr>
    </w:p>
    <w:p w:rsidR="00AB72B1" w:rsidRDefault="00AB72B1" w:rsidP="00AB72B1">
      <w:pPr>
        <w:tabs>
          <w:tab w:val="left" w:pos="4230"/>
        </w:tabs>
        <w:jc w:val="both"/>
        <w:rPr>
          <w:rFonts w:ascii="Bookman Old Style" w:hAnsi="Bookman Old Style"/>
          <w:sz w:val="20"/>
          <w:szCs w:val="20"/>
        </w:rPr>
      </w:pPr>
      <w:r>
        <w:rPr>
          <w:rFonts w:ascii="Bookman Old Style" w:hAnsi="Bookman Old Style"/>
          <w:b/>
          <w:bCs/>
          <w:sz w:val="20"/>
          <w:szCs w:val="20"/>
        </w:rPr>
        <w:t xml:space="preserve">Age Limit                      </w:t>
      </w:r>
      <w:r w:rsidRPr="00231BA9">
        <w:rPr>
          <w:rFonts w:ascii="Bookman Old Style" w:hAnsi="Bookman Old Style"/>
          <w:b/>
          <w:bCs/>
          <w:sz w:val="20"/>
          <w:szCs w:val="20"/>
        </w:rPr>
        <w:t>:</w:t>
      </w:r>
      <w:r>
        <w:rPr>
          <w:rFonts w:ascii="Bookman Old Style" w:hAnsi="Bookman Old Style"/>
          <w:b/>
          <w:bCs/>
          <w:sz w:val="20"/>
          <w:szCs w:val="20"/>
        </w:rPr>
        <w:t xml:space="preserve"> </w:t>
      </w:r>
      <w:r>
        <w:rPr>
          <w:rFonts w:ascii="Bookman Old Style" w:hAnsi="Bookman Old Style"/>
          <w:sz w:val="20"/>
          <w:szCs w:val="20"/>
        </w:rPr>
        <w:t xml:space="preserve">Not more than 35 years as on </w:t>
      </w:r>
      <w:r w:rsidR="005B6E82">
        <w:rPr>
          <w:rFonts w:ascii="Bookman Old Style" w:hAnsi="Bookman Old Style"/>
          <w:b/>
          <w:bCs/>
          <w:sz w:val="20"/>
          <w:szCs w:val="20"/>
        </w:rPr>
        <w:t>15</w:t>
      </w:r>
      <w:r w:rsidR="005B6E82" w:rsidRPr="005B6E82">
        <w:rPr>
          <w:rFonts w:ascii="Bookman Old Style" w:hAnsi="Bookman Old Style"/>
          <w:b/>
          <w:bCs/>
          <w:sz w:val="20"/>
          <w:szCs w:val="20"/>
          <w:vertAlign w:val="superscript"/>
        </w:rPr>
        <w:t>th</w:t>
      </w:r>
      <w:r w:rsidR="005B6E82">
        <w:rPr>
          <w:rFonts w:ascii="Bookman Old Style" w:hAnsi="Bookman Old Style"/>
          <w:b/>
          <w:bCs/>
          <w:sz w:val="20"/>
          <w:szCs w:val="20"/>
        </w:rPr>
        <w:t xml:space="preserve"> January</w:t>
      </w:r>
      <w:r w:rsidR="00E85D5A">
        <w:rPr>
          <w:rFonts w:ascii="Bookman Old Style" w:hAnsi="Bookman Old Style"/>
          <w:b/>
          <w:bCs/>
          <w:sz w:val="20"/>
          <w:szCs w:val="20"/>
        </w:rPr>
        <w:t>, 202</w:t>
      </w:r>
      <w:r w:rsidR="005B6E82">
        <w:rPr>
          <w:rFonts w:ascii="Bookman Old Style" w:hAnsi="Bookman Old Style"/>
          <w:b/>
          <w:bCs/>
          <w:sz w:val="20"/>
          <w:szCs w:val="20"/>
        </w:rPr>
        <w:t>1</w:t>
      </w:r>
      <w:r w:rsidR="00E85D5A">
        <w:rPr>
          <w:rFonts w:ascii="Bookman Old Style" w:hAnsi="Bookman Old Style"/>
          <w:b/>
          <w:bCs/>
          <w:sz w:val="20"/>
          <w:szCs w:val="20"/>
        </w:rPr>
        <w:t>.</w:t>
      </w:r>
      <w:r>
        <w:rPr>
          <w:rFonts w:ascii="Bookman Old Style" w:hAnsi="Bookman Old Style"/>
          <w:sz w:val="20"/>
          <w:szCs w:val="20"/>
        </w:rPr>
        <w:t xml:space="preserve"> Upper age limit is relaxable for the reserved categories, as per Government of India Rules.</w:t>
      </w:r>
    </w:p>
    <w:p w:rsidR="00AB72B1" w:rsidRDefault="00AB72B1" w:rsidP="00AB72B1">
      <w:pPr>
        <w:tabs>
          <w:tab w:val="left" w:pos="4230"/>
        </w:tabs>
        <w:jc w:val="both"/>
        <w:rPr>
          <w:rFonts w:ascii="Bookman Old Style" w:hAnsi="Bookman Old Style"/>
          <w:sz w:val="20"/>
          <w:szCs w:val="20"/>
        </w:rPr>
      </w:pPr>
    </w:p>
    <w:p w:rsidR="00217C4D" w:rsidRDefault="00AB72B1" w:rsidP="00217C4D">
      <w:pPr>
        <w:tabs>
          <w:tab w:val="left" w:pos="2160"/>
          <w:tab w:val="left" w:pos="4230"/>
        </w:tabs>
        <w:jc w:val="both"/>
        <w:rPr>
          <w:rFonts w:ascii="Bookman Old Style" w:hAnsi="Bookman Old Style"/>
          <w:sz w:val="20"/>
          <w:szCs w:val="20"/>
        </w:rPr>
      </w:pPr>
      <w:r>
        <w:rPr>
          <w:rFonts w:ascii="Bookman Old Style" w:hAnsi="Bookman Old Style"/>
          <w:b/>
          <w:bCs/>
          <w:sz w:val="20"/>
          <w:szCs w:val="20"/>
        </w:rPr>
        <w:t xml:space="preserve">Scope of Work  </w:t>
      </w:r>
      <w:r w:rsidR="00217C4D">
        <w:rPr>
          <w:rFonts w:ascii="Bookman Old Style" w:hAnsi="Bookman Old Style"/>
          <w:b/>
          <w:bCs/>
          <w:sz w:val="20"/>
          <w:szCs w:val="20"/>
        </w:rPr>
        <w:t xml:space="preserve">         </w:t>
      </w:r>
      <w:r>
        <w:rPr>
          <w:rFonts w:ascii="Bookman Old Style" w:hAnsi="Bookman Old Style"/>
          <w:b/>
          <w:bCs/>
          <w:sz w:val="20"/>
          <w:szCs w:val="20"/>
        </w:rPr>
        <w:t>:</w:t>
      </w:r>
      <w:r w:rsidRPr="00AB72B1">
        <w:rPr>
          <w:rFonts w:ascii="Bookman Old Style" w:hAnsi="Bookman Old Style"/>
          <w:sz w:val="20"/>
          <w:szCs w:val="20"/>
        </w:rPr>
        <w:t xml:space="preserve"> </w:t>
      </w:r>
      <w:r w:rsidR="00BB4805">
        <w:rPr>
          <w:rFonts w:ascii="Bookman Old Style" w:hAnsi="Bookman Old Style"/>
          <w:sz w:val="20"/>
          <w:szCs w:val="20"/>
        </w:rPr>
        <w:t>Development of models and exhibits and/or major repair, operation and maintenance of exhibits/equipments/installations, costing and estimating for exhbits/works, maintenance of records, supervision  over subordinate staff, design and drawing of exhibits, models, equipments, installations. Helping Curators and Technical Officers in their work</w:t>
      </w:r>
      <w:r>
        <w:rPr>
          <w:rFonts w:ascii="Bookman Old Style" w:hAnsi="Bookman Old Style"/>
          <w:sz w:val="20"/>
          <w:szCs w:val="20"/>
        </w:rPr>
        <w:t>.</w:t>
      </w:r>
      <w:r w:rsidR="00217C4D">
        <w:rPr>
          <w:rFonts w:ascii="Bookman Old Style" w:hAnsi="Bookman Old Style"/>
          <w:sz w:val="20"/>
          <w:szCs w:val="20"/>
        </w:rPr>
        <w:t xml:space="preserve"> </w:t>
      </w:r>
    </w:p>
    <w:p w:rsidR="00511464" w:rsidRDefault="00511464" w:rsidP="00AB72B1">
      <w:pPr>
        <w:tabs>
          <w:tab w:val="left" w:pos="4230"/>
        </w:tabs>
        <w:jc w:val="both"/>
        <w:rPr>
          <w:rFonts w:ascii="Bookman Old Style" w:hAnsi="Bookman Old Style"/>
          <w:sz w:val="20"/>
          <w:szCs w:val="20"/>
        </w:rPr>
      </w:pPr>
    </w:p>
    <w:p w:rsidR="00511464" w:rsidRPr="00511464" w:rsidRDefault="00511464" w:rsidP="00511464">
      <w:pPr>
        <w:tabs>
          <w:tab w:val="left" w:pos="2610"/>
        </w:tabs>
        <w:jc w:val="both"/>
        <w:rPr>
          <w:rFonts w:ascii="Bookman Old Style" w:hAnsi="Bookman Old Style"/>
          <w:sz w:val="20"/>
          <w:szCs w:val="20"/>
        </w:rPr>
      </w:pPr>
      <w:r w:rsidRPr="00511464">
        <w:rPr>
          <w:rFonts w:ascii="Bookman Old Style" w:hAnsi="Bookman Old Style"/>
          <w:b/>
          <w:bCs/>
          <w:sz w:val="20"/>
          <w:szCs w:val="20"/>
        </w:rPr>
        <w:t xml:space="preserve">Application fee </w:t>
      </w:r>
      <w:r>
        <w:rPr>
          <w:rFonts w:ascii="Bookman Old Style" w:hAnsi="Bookman Old Style"/>
          <w:b/>
          <w:bCs/>
          <w:sz w:val="20"/>
          <w:szCs w:val="20"/>
        </w:rPr>
        <w:tab/>
        <w:t>:</w:t>
      </w:r>
      <w:r w:rsidR="00725149" w:rsidRPr="00725149">
        <w:rPr>
          <w:rFonts w:ascii="Bookman Old Style" w:hAnsi="Bookman Old Style"/>
          <w:bCs/>
          <w:sz w:val="20"/>
          <w:szCs w:val="20"/>
        </w:rPr>
        <w:t xml:space="preserve"> </w:t>
      </w:r>
      <w:r w:rsidR="00725149" w:rsidRPr="00725149">
        <w:rPr>
          <w:rFonts w:ascii="Bookman Old Style" w:hAnsi="Bookman Old Style"/>
          <w:b/>
          <w:sz w:val="20"/>
          <w:szCs w:val="20"/>
        </w:rPr>
        <w:t>Rs.</w:t>
      </w:r>
      <w:r w:rsidRPr="00511464">
        <w:rPr>
          <w:rFonts w:ascii="Bookman Old Style" w:hAnsi="Bookman Old Style"/>
          <w:b/>
          <w:bCs/>
          <w:sz w:val="20"/>
          <w:szCs w:val="20"/>
        </w:rPr>
        <w:t xml:space="preserve">100.00 (Rupees one hundred) only. </w:t>
      </w:r>
      <w:r w:rsidRPr="00511464">
        <w:rPr>
          <w:rFonts w:ascii="Bookman Old Style" w:hAnsi="Bookman Old Style"/>
          <w:sz w:val="20"/>
          <w:szCs w:val="20"/>
        </w:rPr>
        <w:t>No application fee is required for SC/ST/Ex-Servicemen/Physica</w:t>
      </w:r>
      <w:r w:rsidR="00141063">
        <w:rPr>
          <w:rFonts w:ascii="Bookman Old Style" w:hAnsi="Bookman Old Style"/>
          <w:sz w:val="20"/>
          <w:szCs w:val="20"/>
        </w:rPr>
        <w:t xml:space="preserve">lly </w:t>
      </w:r>
      <w:r w:rsidRPr="00511464">
        <w:rPr>
          <w:rFonts w:ascii="Bookman Old Style" w:hAnsi="Bookman Old Style"/>
          <w:sz w:val="20"/>
          <w:szCs w:val="20"/>
        </w:rPr>
        <w:t xml:space="preserve">Challenged person and women </w:t>
      </w:r>
      <w:r w:rsidR="005C6932" w:rsidRPr="00511464">
        <w:rPr>
          <w:rFonts w:ascii="Bookman Old Style" w:hAnsi="Bookman Old Style"/>
          <w:sz w:val="20"/>
          <w:szCs w:val="20"/>
        </w:rPr>
        <w:t>ca</w:t>
      </w:r>
      <w:r w:rsidR="005C6932">
        <w:rPr>
          <w:rFonts w:ascii="Bookman Old Style" w:hAnsi="Bookman Old Style"/>
          <w:sz w:val="20"/>
          <w:szCs w:val="20"/>
        </w:rPr>
        <w:t>n</w:t>
      </w:r>
      <w:r w:rsidR="005C6932" w:rsidRPr="00511464">
        <w:rPr>
          <w:rFonts w:ascii="Bookman Old Style" w:hAnsi="Bookman Old Style"/>
          <w:sz w:val="20"/>
          <w:szCs w:val="20"/>
        </w:rPr>
        <w:t>didat</w:t>
      </w:r>
      <w:r w:rsidR="005C6932">
        <w:rPr>
          <w:rFonts w:ascii="Bookman Old Style" w:hAnsi="Bookman Old Style"/>
          <w:sz w:val="20"/>
          <w:szCs w:val="20"/>
        </w:rPr>
        <w:t>es</w:t>
      </w:r>
      <w:r w:rsidR="005C6932" w:rsidRPr="00511464">
        <w:rPr>
          <w:rFonts w:ascii="Bookman Old Style" w:hAnsi="Bookman Old Style"/>
          <w:sz w:val="20"/>
          <w:szCs w:val="20"/>
        </w:rPr>
        <w:t>:</w:t>
      </w:r>
      <w:r w:rsidRPr="00511464">
        <w:rPr>
          <w:rFonts w:ascii="Bookman Old Style" w:hAnsi="Bookman Old Style"/>
          <w:sz w:val="20"/>
          <w:szCs w:val="20"/>
        </w:rPr>
        <w:t>-</w:t>
      </w:r>
    </w:p>
    <w:p w:rsidR="00511464" w:rsidRPr="00511464" w:rsidRDefault="00511464" w:rsidP="00511464">
      <w:pPr>
        <w:pStyle w:val="ListParagraph"/>
        <w:tabs>
          <w:tab w:val="left" w:pos="4230"/>
        </w:tabs>
        <w:jc w:val="both"/>
        <w:rPr>
          <w:rFonts w:ascii="Bookman Old Style" w:hAnsi="Bookman Old Style"/>
          <w:sz w:val="20"/>
          <w:szCs w:val="20"/>
        </w:rPr>
      </w:pPr>
    </w:p>
    <w:p w:rsidR="00511464" w:rsidRDefault="00511464" w:rsidP="00511464">
      <w:pPr>
        <w:pStyle w:val="ListParagraph"/>
        <w:numPr>
          <w:ilvl w:val="0"/>
          <w:numId w:val="8"/>
        </w:numPr>
        <w:tabs>
          <w:tab w:val="left" w:pos="4230"/>
        </w:tabs>
        <w:jc w:val="both"/>
        <w:rPr>
          <w:rFonts w:ascii="Bookman Old Style" w:hAnsi="Bookman Old Style"/>
          <w:b/>
          <w:bCs/>
          <w:sz w:val="20"/>
          <w:szCs w:val="20"/>
        </w:rPr>
      </w:pPr>
      <w:r>
        <w:rPr>
          <w:rFonts w:ascii="Bookman Old Style" w:hAnsi="Bookman Old Style"/>
          <w:sz w:val="20"/>
          <w:szCs w:val="20"/>
        </w:rPr>
        <w:t xml:space="preserve">A non-refundable fee of </w:t>
      </w:r>
      <w:r w:rsidR="00725149">
        <w:rPr>
          <w:rFonts w:ascii="Bookman Old Style" w:hAnsi="Bookman Old Style"/>
          <w:bCs/>
          <w:sz w:val="20"/>
          <w:szCs w:val="20"/>
        </w:rPr>
        <w:t>Rs.</w:t>
      </w:r>
      <w:r>
        <w:rPr>
          <w:rFonts w:ascii="Bookman Old Style" w:hAnsi="Bookman Old Style"/>
          <w:sz w:val="20"/>
          <w:szCs w:val="20"/>
        </w:rPr>
        <w:t xml:space="preserve">100.00 (Rupees one hundred) only shall be remitted to the bank account of National Council of Science Museums particulars of which are as under </w:t>
      </w:r>
      <w:r>
        <w:rPr>
          <w:rFonts w:ascii="Bookman Old Style" w:hAnsi="Bookman Old Style"/>
          <w:b/>
          <w:bCs/>
          <w:sz w:val="20"/>
          <w:szCs w:val="20"/>
        </w:rPr>
        <w:t>:-</w:t>
      </w:r>
    </w:p>
    <w:p w:rsidR="00511464" w:rsidRDefault="00511464" w:rsidP="00511464">
      <w:pPr>
        <w:pStyle w:val="ListParagraph"/>
        <w:tabs>
          <w:tab w:val="left" w:pos="4230"/>
        </w:tabs>
        <w:ind w:left="1080"/>
        <w:jc w:val="both"/>
        <w:rPr>
          <w:rFonts w:ascii="Bookman Old Style" w:hAnsi="Bookman Old Style"/>
          <w:b/>
          <w:bCs/>
          <w:sz w:val="20"/>
          <w:szCs w:val="20"/>
        </w:rPr>
      </w:pPr>
    </w:p>
    <w:tbl>
      <w:tblPr>
        <w:tblStyle w:val="TableGrid"/>
        <w:tblW w:w="0" w:type="auto"/>
        <w:tblInd w:w="450" w:type="dxa"/>
        <w:tblLook w:val="04A0" w:firstRow="1" w:lastRow="0" w:firstColumn="1" w:lastColumn="0" w:noHBand="0" w:noVBand="1"/>
      </w:tblPr>
      <w:tblGrid>
        <w:gridCol w:w="2179"/>
        <w:gridCol w:w="6541"/>
      </w:tblGrid>
      <w:tr w:rsidR="00511464" w:rsidTr="00A71040">
        <w:tc>
          <w:tcPr>
            <w:tcW w:w="2179" w:type="dxa"/>
          </w:tcPr>
          <w:p w:rsidR="00511464" w:rsidRDefault="00511464" w:rsidP="00A71040">
            <w:pPr>
              <w:spacing w:line="360" w:lineRule="auto"/>
              <w:contextualSpacing/>
              <w:jc w:val="both"/>
              <w:rPr>
                <w:rFonts w:ascii="Bookman Old Style" w:hAnsi="Bookman Old Style"/>
                <w:b/>
                <w:bCs/>
                <w:sz w:val="20"/>
                <w:szCs w:val="20"/>
              </w:rPr>
            </w:pPr>
            <w:r>
              <w:rPr>
                <w:rFonts w:ascii="Bookman Old Style" w:hAnsi="Bookman Old Style"/>
                <w:b/>
                <w:bCs/>
                <w:sz w:val="20"/>
                <w:szCs w:val="20"/>
              </w:rPr>
              <w:t>Bank Name</w:t>
            </w:r>
          </w:p>
        </w:tc>
        <w:tc>
          <w:tcPr>
            <w:tcW w:w="6541" w:type="dxa"/>
          </w:tcPr>
          <w:p w:rsidR="00511464" w:rsidRPr="008A7CA4" w:rsidRDefault="00511464" w:rsidP="00A71040">
            <w:pPr>
              <w:spacing w:line="360" w:lineRule="auto"/>
              <w:contextualSpacing/>
              <w:jc w:val="both"/>
              <w:rPr>
                <w:rFonts w:ascii="Bookman Old Style" w:hAnsi="Bookman Old Style"/>
                <w:sz w:val="20"/>
                <w:szCs w:val="20"/>
              </w:rPr>
            </w:pPr>
            <w:r>
              <w:rPr>
                <w:rFonts w:ascii="Bookman Old Style" w:hAnsi="Bookman Old Style"/>
                <w:sz w:val="20"/>
                <w:szCs w:val="20"/>
              </w:rPr>
              <w:t>Indian Overseas Bank</w:t>
            </w:r>
          </w:p>
        </w:tc>
      </w:tr>
      <w:tr w:rsidR="00162550" w:rsidTr="00A71040">
        <w:tc>
          <w:tcPr>
            <w:tcW w:w="2179" w:type="dxa"/>
          </w:tcPr>
          <w:p w:rsidR="00162550" w:rsidRDefault="00162550" w:rsidP="00162550">
            <w:pPr>
              <w:spacing w:line="360" w:lineRule="auto"/>
              <w:contextualSpacing/>
              <w:jc w:val="both"/>
              <w:rPr>
                <w:rFonts w:ascii="Bookman Old Style" w:hAnsi="Bookman Old Style"/>
                <w:b/>
                <w:bCs/>
                <w:sz w:val="20"/>
                <w:szCs w:val="20"/>
              </w:rPr>
            </w:pPr>
            <w:r>
              <w:rPr>
                <w:rFonts w:ascii="Bookman Old Style" w:hAnsi="Bookman Old Style"/>
                <w:b/>
                <w:bCs/>
                <w:sz w:val="20"/>
                <w:szCs w:val="20"/>
              </w:rPr>
              <w:t>Account Type</w:t>
            </w:r>
          </w:p>
        </w:tc>
        <w:tc>
          <w:tcPr>
            <w:tcW w:w="6541" w:type="dxa"/>
          </w:tcPr>
          <w:p w:rsidR="00162550" w:rsidRPr="008A7CA4" w:rsidRDefault="00162550" w:rsidP="00162550">
            <w:pPr>
              <w:spacing w:line="360" w:lineRule="auto"/>
              <w:contextualSpacing/>
              <w:jc w:val="both"/>
              <w:rPr>
                <w:rFonts w:ascii="Bookman Old Style" w:hAnsi="Bookman Old Style"/>
                <w:sz w:val="20"/>
                <w:szCs w:val="20"/>
              </w:rPr>
            </w:pPr>
            <w:r>
              <w:rPr>
                <w:rFonts w:ascii="Bookman Old Style" w:hAnsi="Bookman Old Style"/>
                <w:sz w:val="20"/>
                <w:szCs w:val="20"/>
              </w:rPr>
              <w:t>164201000000491</w:t>
            </w:r>
          </w:p>
        </w:tc>
      </w:tr>
      <w:tr w:rsidR="00162550" w:rsidTr="00A71040">
        <w:tc>
          <w:tcPr>
            <w:tcW w:w="2179" w:type="dxa"/>
          </w:tcPr>
          <w:p w:rsidR="00162550" w:rsidRDefault="00162550" w:rsidP="00162550">
            <w:pPr>
              <w:spacing w:line="360" w:lineRule="auto"/>
              <w:contextualSpacing/>
              <w:jc w:val="both"/>
              <w:rPr>
                <w:rFonts w:ascii="Bookman Old Style" w:hAnsi="Bookman Old Style"/>
                <w:b/>
                <w:bCs/>
                <w:sz w:val="20"/>
                <w:szCs w:val="20"/>
              </w:rPr>
            </w:pPr>
            <w:r>
              <w:rPr>
                <w:rFonts w:ascii="Bookman Old Style" w:hAnsi="Bookman Old Style"/>
                <w:b/>
                <w:bCs/>
                <w:sz w:val="20"/>
                <w:szCs w:val="20"/>
              </w:rPr>
              <w:t>Account Number</w:t>
            </w:r>
          </w:p>
        </w:tc>
        <w:tc>
          <w:tcPr>
            <w:tcW w:w="6541" w:type="dxa"/>
          </w:tcPr>
          <w:p w:rsidR="00162550" w:rsidRPr="008A7CA4" w:rsidRDefault="00162550" w:rsidP="00162550">
            <w:pPr>
              <w:spacing w:line="360" w:lineRule="auto"/>
              <w:contextualSpacing/>
              <w:jc w:val="both"/>
              <w:rPr>
                <w:rFonts w:ascii="Bookman Old Style" w:hAnsi="Bookman Old Style"/>
                <w:sz w:val="20"/>
                <w:szCs w:val="20"/>
              </w:rPr>
            </w:pPr>
            <w:r>
              <w:rPr>
                <w:rFonts w:ascii="Bookman Old Style" w:hAnsi="Bookman Old Style"/>
                <w:sz w:val="20"/>
                <w:szCs w:val="20"/>
              </w:rPr>
              <w:t>Savings</w:t>
            </w:r>
          </w:p>
        </w:tc>
      </w:tr>
      <w:tr w:rsidR="00162550" w:rsidTr="00A71040">
        <w:tc>
          <w:tcPr>
            <w:tcW w:w="2179" w:type="dxa"/>
          </w:tcPr>
          <w:p w:rsidR="00162550" w:rsidRDefault="00162550" w:rsidP="00162550">
            <w:pPr>
              <w:spacing w:line="360" w:lineRule="auto"/>
              <w:contextualSpacing/>
              <w:jc w:val="both"/>
              <w:rPr>
                <w:rFonts w:ascii="Bookman Old Style" w:hAnsi="Bookman Old Style"/>
                <w:b/>
                <w:bCs/>
                <w:sz w:val="20"/>
                <w:szCs w:val="20"/>
              </w:rPr>
            </w:pPr>
            <w:r>
              <w:rPr>
                <w:rFonts w:ascii="Bookman Old Style" w:hAnsi="Bookman Old Style"/>
                <w:b/>
                <w:bCs/>
                <w:sz w:val="20"/>
                <w:szCs w:val="20"/>
              </w:rPr>
              <w:t>IFSC Code</w:t>
            </w:r>
          </w:p>
        </w:tc>
        <w:tc>
          <w:tcPr>
            <w:tcW w:w="6541" w:type="dxa"/>
          </w:tcPr>
          <w:p w:rsidR="00162550" w:rsidRPr="008A7CA4" w:rsidRDefault="00162550" w:rsidP="00162550">
            <w:pPr>
              <w:spacing w:line="360" w:lineRule="auto"/>
              <w:contextualSpacing/>
              <w:jc w:val="both"/>
              <w:rPr>
                <w:rFonts w:ascii="Bookman Old Style" w:hAnsi="Bookman Old Style"/>
                <w:sz w:val="20"/>
                <w:szCs w:val="20"/>
              </w:rPr>
            </w:pPr>
            <w:r>
              <w:rPr>
                <w:rFonts w:ascii="Bookman Old Style" w:hAnsi="Bookman Old Style"/>
                <w:sz w:val="20"/>
                <w:szCs w:val="20"/>
              </w:rPr>
              <w:t>IOBA0001642</w:t>
            </w:r>
          </w:p>
        </w:tc>
      </w:tr>
      <w:tr w:rsidR="00162550" w:rsidTr="00A71040">
        <w:tc>
          <w:tcPr>
            <w:tcW w:w="2179" w:type="dxa"/>
          </w:tcPr>
          <w:p w:rsidR="00162550" w:rsidRDefault="00162550" w:rsidP="00162550">
            <w:pPr>
              <w:spacing w:line="360" w:lineRule="auto"/>
              <w:contextualSpacing/>
              <w:jc w:val="both"/>
              <w:rPr>
                <w:rFonts w:ascii="Bookman Old Style" w:hAnsi="Bookman Old Style"/>
                <w:b/>
                <w:bCs/>
                <w:sz w:val="20"/>
                <w:szCs w:val="20"/>
              </w:rPr>
            </w:pPr>
            <w:r>
              <w:rPr>
                <w:rFonts w:ascii="Bookman Old Style" w:hAnsi="Bookman Old Style"/>
                <w:b/>
                <w:bCs/>
                <w:sz w:val="20"/>
                <w:szCs w:val="20"/>
              </w:rPr>
              <w:t>MICR Code</w:t>
            </w:r>
          </w:p>
        </w:tc>
        <w:tc>
          <w:tcPr>
            <w:tcW w:w="6541" w:type="dxa"/>
          </w:tcPr>
          <w:p w:rsidR="00162550" w:rsidRPr="008A7CA4" w:rsidRDefault="00162550" w:rsidP="00162550">
            <w:pPr>
              <w:spacing w:line="360" w:lineRule="auto"/>
              <w:contextualSpacing/>
              <w:jc w:val="both"/>
              <w:rPr>
                <w:rFonts w:ascii="Bookman Old Style" w:hAnsi="Bookman Old Style"/>
                <w:sz w:val="20"/>
                <w:szCs w:val="20"/>
              </w:rPr>
            </w:pPr>
            <w:r>
              <w:rPr>
                <w:rFonts w:ascii="Bookman Old Style" w:hAnsi="Bookman Old Style"/>
                <w:sz w:val="20"/>
                <w:szCs w:val="20"/>
              </w:rPr>
              <w:t>700020049</w:t>
            </w:r>
          </w:p>
        </w:tc>
      </w:tr>
      <w:tr w:rsidR="00162550" w:rsidTr="00A71040">
        <w:tc>
          <w:tcPr>
            <w:tcW w:w="2179" w:type="dxa"/>
          </w:tcPr>
          <w:p w:rsidR="00162550" w:rsidRDefault="00162550" w:rsidP="00162550">
            <w:pPr>
              <w:spacing w:line="360" w:lineRule="auto"/>
              <w:contextualSpacing/>
              <w:jc w:val="both"/>
              <w:rPr>
                <w:rFonts w:ascii="Bookman Old Style" w:hAnsi="Bookman Old Style"/>
                <w:b/>
                <w:bCs/>
                <w:sz w:val="20"/>
                <w:szCs w:val="20"/>
              </w:rPr>
            </w:pPr>
            <w:r>
              <w:rPr>
                <w:rFonts w:ascii="Bookman Old Style" w:hAnsi="Bookman Old Style"/>
                <w:b/>
                <w:bCs/>
                <w:sz w:val="20"/>
                <w:szCs w:val="20"/>
              </w:rPr>
              <w:t>Branch Address</w:t>
            </w:r>
          </w:p>
        </w:tc>
        <w:tc>
          <w:tcPr>
            <w:tcW w:w="6541" w:type="dxa"/>
          </w:tcPr>
          <w:p w:rsidR="00162550" w:rsidRPr="008A7CA4" w:rsidRDefault="00162550" w:rsidP="00162550">
            <w:pPr>
              <w:spacing w:line="360" w:lineRule="auto"/>
              <w:contextualSpacing/>
              <w:jc w:val="both"/>
              <w:rPr>
                <w:rFonts w:ascii="Bookman Old Style" w:hAnsi="Bookman Old Style"/>
                <w:sz w:val="20"/>
                <w:szCs w:val="20"/>
              </w:rPr>
            </w:pPr>
            <w:r>
              <w:rPr>
                <w:rFonts w:ascii="Bookman Old Style" w:hAnsi="Bookman Old Style"/>
                <w:sz w:val="20"/>
                <w:szCs w:val="20"/>
              </w:rPr>
              <w:t>Sector-V, Salt Lake, Kolkata-700 091</w:t>
            </w:r>
          </w:p>
        </w:tc>
      </w:tr>
    </w:tbl>
    <w:p w:rsidR="00511464" w:rsidRDefault="00511464" w:rsidP="00511464">
      <w:pPr>
        <w:pStyle w:val="ListParagraph"/>
        <w:tabs>
          <w:tab w:val="left" w:pos="4230"/>
        </w:tabs>
        <w:ind w:left="1080"/>
        <w:jc w:val="both"/>
        <w:rPr>
          <w:rFonts w:ascii="Bookman Old Style" w:hAnsi="Bookman Old Style"/>
          <w:b/>
          <w:bCs/>
          <w:sz w:val="20"/>
          <w:szCs w:val="20"/>
        </w:rPr>
      </w:pPr>
      <w:r w:rsidRPr="008A7CA4">
        <w:rPr>
          <w:rFonts w:ascii="Bookman Old Style" w:hAnsi="Bookman Old Style"/>
          <w:sz w:val="20"/>
          <w:szCs w:val="20"/>
        </w:rPr>
        <w:t>Candidates are advised to mandatorily submit a copy of e-generated records along with their application as a documentary proof on payment of application fee</w:t>
      </w:r>
      <w:r>
        <w:rPr>
          <w:rFonts w:ascii="Bookman Old Style" w:hAnsi="Bookman Old Style"/>
          <w:b/>
          <w:bCs/>
          <w:sz w:val="20"/>
          <w:szCs w:val="20"/>
        </w:rPr>
        <w:t xml:space="preserve">. </w:t>
      </w:r>
    </w:p>
    <w:p w:rsidR="00511464" w:rsidRDefault="00511464" w:rsidP="00511464">
      <w:pPr>
        <w:pStyle w:val="ListParagraph"/>
        <w:tabs>
          <w:tab w:val="left" w:pos="4230"/>
        </w:tabs>
        <w:ind w:left="1080"/>
        <w:jc w:val="both"/>
        <w:rPr>
          <w:rFonts w:ascii="Bookman Old Style" w:hAnsi="Bookman Old Style"/>
          <w:b/>
          <w:bCs/>
          <w:sz w:val="20"/>
          <w:szCs w:val="20"/>
        </w:rPr>
      </w:pPr>
    </w:p>
    <w:p w:rsidR="00511464" w:rsidRDefault="00511464" w:rsidP="00511464">
      <w:pPr>
        <w:pStyle w:val="ListParagraph"/>
        <w:tabs>
          <w:tab w:val="left" w:pos="4230"/>
        </w:tabs>
        <w:ind w:left="1080"/>
        <w:jc w:val="center"/>
        <w:rPr>
          <w:rFonts w:ascii="Bookman Old Style" w:hAnsi="Bookman Old Style"/>
          <w:b/>
          <w:bCs/>
          <w:sz w:val="20"/>
          <w:szCs w:val="20"/>
        </w:rPr>
      </w:pPr>
      <w:r>
        <w:rPr>
          <w:rFonts w:ascii="Bookman Old Style" w:hAnsi="Bookman Old Style"/>
          <w:b/>
          <w:bCs/>
          <w:sz w:val="20"/>
          <w:szCs w:val="20"/>
        </w:rPr>
        <w:t>OR</w:t>
      </w:r>
    </w:p>
    <w:p w:rsidR="00511464" w:rsidRPr="008A7CA4" w:rsidRDefault="00511464" w:rsidP="00511464">
      <w:pPr>
        <w:pStyle w:val="ListParagraph"/>
        <w:numPr>
          <w:ilvl w:val="0"/>
          <w:numId w:val="8"/>
        </w:numPr>
        <w:tabs>
          <w:tab w:val="left" w:pos="4230"/>
        </w:tabs>
        <w:jc w:val="both"/>
        <w:rPr>
          <w:rFonts w:ascii="Bookman Old Style" w:hAnsi="Bookman Old Style"/>
          <w:b/>
          <w:bCs/>
          <w:sz w:val="20"/>
          <w:szCs w:val="20"/>
        </w:rPr>
      </w:pPr>
      <w:r w:rsidRPr="008A7CA4">
        <w:rPr>
          <w:rFonts w:ascii="Bookman Old Style" w:hAnsi="Bookman Old Style"/>
          <w:sz w:val="20"/>
          <w:szCs w:val="20"/>
        </w:rPr>
        <w:t>A non-refundable fee of</w:t>
      </w:r>
      <w:r>
        <w:rPr>
          <w:rFonts w:ascii="Bookman Old Style" w:hAnsi="Bookman Old Style"/>
          <w:b/>
          <w:bCs/>
          <w:sz w:val="20"/>
          <w:szCs w:val="20"/>
        </w:rPr>
        <w:t xml:space="preserve"> </w:t>
      </w:r>
      <w:r w:rsidR="008D6D9F">
        <w:rPr>
          <w:b/>
          <w:bCs/>
          <w:sz w:val="20"/>
          <w:szCs w:val="20"/>
        </w:rPr>
        <w:t>Rs.</w:t>
      </w:r>
      <w:bookmarkStart w:id="0" w:name="_GoBack"/>
      <w:bookmarkEnd w:id="0"/>
      <w:r w:rsidRPr="008A7CA4">
        <w:rPr>
          <w:rFonts w:ascii="Bookman Old Style" w:hAnsi="Bookman Old Style"/>
          <w:b/>
          <w:bCs/>
          <w:sz w:val="20"/>
          <w:szCs w:val="20"/>
        </w:rPr>
        <w:t>100.00 (Rupees one hundred) only</w:t>
      </w:r>
      <w:r>
        <w:rPr>
          <w:rFonts w:ascii="Bookman Old Style" w:hAnsi="Bookman Old Style"/>
          <w:sz w:val="20"/>
          <w:szCs w:val="20"/>
        </w:rPr>
        <w:t xml:space="preserve"> in the form of Demand Draft from a </w:t>
      </w:r>
      <w:r w:rsidRPr="008A7CA4">
        <w:rPr>
          <w:rFonts w:ascii="Bookman Old Style" w:hAnsi="Bookman Old Style"/>
          <w:b/>
          <w:bCs/>
          <w:sz w:val="20"/>
          <w:szCs w:val="20"/>
          <w:u w:val="single"/>
        </w:rPr>
        <w:t>Nationalized Bank drawn in favour of “National Council of Science Museums” payable at Kolkata</w:t>
      </w:r>
      <w:r>
        <w:rPr>
          <w:rFonts w:ascii="Bookman Old Style" w:hAnsi="Bookman Old Style"/>
          <w:sz w:val="20"/>
          <w:szCs w:val="20"/>
        </w:rPr>
        <w:t xml:space="preserve"> and the same shall </w:t>
      </w:r>
      <w:r w:rsidR="003D37BD">
        <w:rPr>
          <w:rFonts w:ascii="Bookman Old Style" w:hAnsi="Bookman Old Style"/>
          <w:sz w:val="20"/>
          <w:szCs w:val="20"/>
        </w:rPr>
        <w:t xml:space="preserve">be </w:t>
      </w:r>
      <w:r>
        <w:rPr>
          <w:rFonts w:ascii="Bookman Old Style" w:hAnsi="Bookman Old Style"/>
          <w:sz w:val="20"/>
          <w:szCs w:val="20"/>
        </w:rPr>
        <w:t xml:space="preserve">attached with the original application. </w:t>
      </w:r>
    </w:p>
    <w:p w:rsidR="00511464" w:rsidRDefault="00511464" w:rsidP="00AB72B1">
      <w:pPr>
        <w:tabs>
          <w:tab w:val="left" w:pos="4230"/>
        </w:tabs>
        <w:jc w:val="both"/>
        <w:rPr>
          <w:rFonts w:ascii="Bookman Old Style" w:hAnsi="Bookman Old Style"/>
          <w:sz w:val="20"/>
          <w:szCs w:val="20"/>
        </w:rPr>
      </w:pPr>
    </w:p>
    <w:p w:rsidR="00AB72B1" w:rsidRDefault="00AB72B1" w:rsidP="00AB72B1">
      <w:pPr>
        <w:tabs>
          <w:tab w:val="left" w:pos="4230"/>
        </w:tabs>
        <w:jc w:val="both"/>
        <w:rPr>
          <w:rFonts w:ascii="Bookman Old Style" w:hAnsi="Bookman Old Style"/>
          <w:sz w:val="20"/>
          <w:szCs w:val="20"/>
        </w:rPr>
      </w:pPr>
    </w:p>
    <w:p w:rsidR="00511464" w:rsidRDefault="00511464" w:rsidP="00AB72B1">
      <w:pPr>
        <w:tabs>
          <w:tab w:val="left" w:pos="4230"/>
        </w:tabs>
        <w:jc w:val="both"/>
        <w:rPr>
          <w:rFonts w:ascii="Bookman Old Style" w:hAnsi="Bookman Old Style"/>
          <w:b/>
          <w:bCs/>
          <w:sz w:val="20"/>
          <w:szCs w:val="20"/>
        </w:rPr>
      </w:pPr>
    </w:p>
    <w:p w:rsidR="00511464" w:rsidRDefault="00511464" w:rsidP="00AB72B1">
      <w:pPr>
        <w:tabs>
          <w:tab w:val="left" w:pos="4230"/>
        </w:tabs>
        <w:jc w:val="both"/>
        <w:rPr>
          <w:rFonts w:ascii="Bookman Old Style" w:hAnsi="Bookman Old Style"/>
          <w:b/>
          <w:bCs/>
          <w:sz w:val="20"/>
          <w:szCs w:val="20"/>
        </w:rPr>
      </w:pPr>
    </w:p>
    <w:p w:rsidR="00AB72B1" w:rsidRDefault="00AB72B1" w:rsidP="00AB72B1">
      <w:pPr>
        <w:tabs>
          <w:tab w:val="left" w:pos="4230"/>
        </w:tabs>
        <w:jc w:val="both"/>
        <w:rPr>
          <w:rFonts w:ascii="Bookman Old Style" w:hAnsi="Bookman Old Style"/>
          <w:b/>
          <w:bCs/>
          <w:sz w:val="20"/>
          <w:szCs w:val="20"/>
        </w:rPr>
      </w:pPr>
      <w:r>
        <w:rPr>
          <w:rFonts w:ascii="Bookman Old Style" w:hAnsi="Bookman Old Style"/>
          <w:b/>
          <w:bCs/>
          <w:sz w:val="20"/>
          <w:szCs w:val="20"/>
        </w:rPr>
        <w:lastRenderedPageBreak/>
        <w:t xml:space="preserve">General terms and </w:t>
      </w:r>
      <w:r w:rsidR="00AB3878">
        <w:rPr>
          <w:rFonts w:ascii="Bookman Old Style" w:hAnsi="Bookman Old Style"/>
          <w:b/>
          <w:bCs/>
          <w:sz w:val="20"/>
          <w:szCs w:val="20"/>
        </w:rPr>
        <w:t>conditions:</w:t>
      </w:r>
      <w:r>
        <w:rPr>
          <w:rFonts w:ascii="Bookman Old Style" w:hAnsi="Bookman Old Style"/>
          <w:b/>
          <w:bCs/>
          <w:sz w:val="20"/>
          <w:szCs w:val="20"/>
        </w:rPr>
        <w:tab/>
      </w:r>
    </w:p>
    <w:p w:rsidR="00AB72B1" w:rsidRDefault="00AB72B1" w:rsidP="00AB72B1">
      <w:pPr>
        <w:tabs>
          <w:tab w:val="left" w:pos="4230"/>
        </w:tabs>
        <w:jc w:val="both"/>
        <w:rPr>
          <w:rFonts w:ascii="Bookman Old Style" w:hAnsi="Bookman Old Style"/>
          <w:b/>
          <w:bCs/>
          <w:sz w:val="20"/>
          <w:szCs w:val="20"/>
        </w:rPr>
      </w:pPr>
    </w:p>
    <w:p w:rsidR="00AB72B1" w:rsidRPr="00B73F4F" w:rsidRDefault="00AB72B1" w:rsidP="00AB72B1">
      <w:pPr>
        <w:pStyle w:val="ListParagraph"/>
        <w:numPr>
          <w:ilvl w:val="0"/>
          <w:numId w:val="6"/>
        </w:numPr>
        <w:tabs>
          <w:tab w:val="left" w:pos="4230"/>
        </w:tabs>
        <w:jc w:val="both"/>
        <w:rPr>
          <w:rFonts w:ascii="Bookman Old Style" w:hAnsi="Bookman Old Style"/>
          <w:sz w:val="20"/>
          <w:szCs w:val="20"/>
        </w:rPr>
      </w:pPr>
      <w:r>
        <w:rPr>
          <w:rFonts w:ascii="Bookman Old Style" w:hAnsi="Bookman Old Style"/>
          <w:sz w:val="20"/>
          <w:szCs w:val="20"/>
        </w:rPr>
        <w:t xml:space="preserve">The duly filled in application shall be sent to the </w:t>
      </w:r>
      <w:r w:rsidR="00725149">
        <w:rPr>
          <w:rFonts w:ascii="Bookman Old Style" w:hAnsi="Bookman Old Style"/>
          <w:b/>
          <w:bCs/>
          <w:sz w:val="20"/>
          <w:szCs w:val="20"/>
        </w:rPr>
        <w:t>REGIONAL SCIENCE CENTRE, Pandit Jawaharlal Nehru Marg, Bhubaneswar-751013</w:t>
      </w:r>
      <w:r>
        <w:rPr>
          <w:rFonts w:ascii="Bookman Old Style" w:hAnsi="Bookman Old Style"/>
          <w:sz w:val="20"/>
          <w:szCs w:val="20"/>
        </w:rPr>
        <w:t xml:space="preserve"> in the prescribed format available in the website </w:t>
      </w:r>
      <w:r w:rsidRPr="00AB72B1">
        <w:rPr>
          <w:rFonts w:ascii="Bookman Old Style" w:hAnsi="Bookman Old Style"/>
          <w:b/>
          <w:bCs/>
          <w:color w:val="000000" w:themeColor="text1"/>
          <w:sz w:val="20"/>
          <w:szCs w:val="20"/>
        </w:rPr>
        <w:t xml:space="preserve">– </w:t>
      </w:r>
      <w:hyperlink r:id="rId5" w:history="1">
        <w:r w:rsidR="0021731B" w:rsidRPr="00AD1B69">
          <w:rPr>
            <w:rStyle w:val="Hyperlink"/>
            <w:rFonts w:ascii="Bookman Old Style" w:hAnsi="Bookman Old Style"/>
            <w:b/>
            <w:bCs/>
            <w:color w:val="000000" w:themeColor="text1"/>
            <w:sz w:val="20"/>
            <w:szCs w:val="20"/>
            <w:u w:val="none"/>
          </w:rPr>
          <w:t>www.ncsm.gov.in</w:t>
        </w:r>
      </w:hyperlink>
      <w:r w:rsidR="0021731B">
        <w:rPr>
          <w:rFonts w:ascii="Bookman Old Style" w:hAnsi="Bookman Old Style"/>
          <w:sz w:val="20"/>
          <w:szCs w:val="20"/>
        </w:rPr>
        <w:t xml:space="preserve">  &amp; </w:t>
      </w:r>
      <w:hyperlink r:id="rId6" w:history="1">
        <w:r w:rsidR="0021731B" w:rsidRPr="00C50CC6">
          <w:rPr>
            <w:rStyle w:val="Hyperlink"/>
            <w:rFonts w:ascii="Bookman Old Style" w:hAnsi="Bookman Old Style"/>
            <w:b/>
            <w:bCs/>
            <w:color w:val="000000" w:themeColor="text1"/>
            <w:sz w:val="20"/>
            <w:szCs w:val="20"/>
            <w:u w:val="none"/>
          </w:rPr>
          <w:t>www.rscbhubaneswar.org</w:t>
        </w:r>
      </w:hyperlink>
      <w:r>
        <w:rPr>
          <w:rFonts w:ascii="Bookman Old Style" w:hAnsi="Bookman Old Style"/>
          <w:sz w:val="20"/>
          <w:szCs w:val="20"/>
        </w:rPr>
        <w:t xml:space="preserve"> along with self-attested photocopies of all certificates and testimonials, so as to reach the above address </w:t>
      </w:r>
      <w:r>
        <w:rPr>
          <w:rFonts w:ascii="Bookman Old Style" w:hAnsi="Bookman Old Style"/>
          <w:b/>
          <w:bCs/>
          <w:sz w:val="20"/>
          <w:szCs w:val="20"/>
        </w:rPr>
        <w:t xml:space="preserve">on </w:t>
      </w:r>
      <w:r w:rsidR="00725149">
        <w:rPr>
          <w:rFonts w:ascii="Bookman Old Style" w:hAnsi="Bookman Old Style"/>
          <w:b/>
          <w:bCs/>
          <w:sz w:val="20"/>
          <w:szCs w:val="20"/>
        </w:rPr>
        <w:t xml:space="preserve">or before </w:t>
      </w:r>
      <w:r w:rsidR="005D6959">
        <w:rPr>
          <w:rFonts w:ascii="Bookman Old Style" w:hAnsi="Bookman Old Style"/>
          <w:b/>
          <w:bCs/>
          <w:sz w:val="20"/>
          <w:szCs w:val="20"/>
        </w:rPr>
        <w:t>15</w:t>
      </w:r>
      <w:r w:rsidR="005D6959" w:rsidRPr="005B6E82">
        <w:rPr>
          <w:rFonts w:ascii="Bookman Old Style" w:hAnsi="Bookman Old Style"/>
          <w:b/>
          <w:bCs/>
          <w:sz w:val="20"/>
          <w:szCs w:val="20"/>
          <w:vertAlign w:val="superscript"/>
        </w:rPr>
        <w:t>th</w:t>
      </w:r>
      <w:r w:rsidR="005D6959">
        <w:rPr>
          <w:rFonts w:ascii="Bookman Old Style" w:hAnsi="Bookman Old Style"/>
          <w:b/>
          <w:bCs/>
          <w:sz w:val="20"/>
          <w:szCs w:val="20"/>
        </w:rPr>
        <w:t xml:space="preserve"> January, 2021</w:t>
      </w:r>
      <w:r w:rsidR="00E85D5A">
        <w:rPr>
          <w:rFonts w:ascii="Bookman Old Style" w:hAnsi="Bookman Old Style"/>
          <w:b/>
          <w:bCs/>
          <w:sz w:val="20"/>
          <w:szCs w:val="20"/>
        </w:rPr>
        <w:t>.</w:t>
      </w:r>
    </w:p>
    <w:p w:rsidR="00B73F4F" w:rsidRPr="00AB72B1" w:rsidRDefault="00B73F4F" w:rsidP="00B73F4F">
      <w:pPr>
        <w:pStyle w:val="ListParagraph"/>
        <w:tabs>
          <w:tab w:val="left" w:pos="4230"/>
        </w:tabs>
        <w:jc w:val="both"/>
        <w:rPr>
          <w:rFonts w:ascii="Bookman Old Style" w:hAnsi="Bookman Old Style"/>
          <w:sz w:val="20"/>
          <w:szCs w:val="20"/>
        </w:rPr>
      </w:pPr>
    </w:p>
    <w:p w:rsidR="00AB72B1" w:rsidRDefault="00AB72B1" w:rsidP="00AB72B1">
      <w:pPr>
        <w:pStyle w:val="ListParagraph"/>
        <w:numPr>
          <w:ilvl w:val="0"/>
          <w:numId w:val="6"/>
        </w:numPr>
        <w:tabs>
          <w:tab w:val="left" w:pos="4230"/>
        </w:tabs>
        <w:jc w:val="both"/>
        <w:rPr>
          <w:rFonts w:ascii="Bookman Old Style" w:hAnsi="Bookman Old Style"/>
          <w:sz w:val="20"/>
          <w:szCs w:val="20"/>
        </w:rPr>
      </w:pPr>
      <w:r>
        <w:rPr>
          <w:rFonts w:ascii="Bookman Old Style" w:hAnsi="Bookman Old Style"/>
          <w:sz w:val="20"/>
          <w:szCs w:val="20"/>
        </w:rPr>
        <w:t>Application sent through e-mail or not in the approved format will not be considered and be rejected straightway. Application not accompanied with relevant certificates and testimonials shall be summarily rejected. Decision of the Council in this regard shall be final.</w:t>
      </w:r>
    </w:p>
    <w:p w:rsidR="003F2F7C" w:rsidRDefault="003F2F7C" w:rsidP="003F2F7C">
      <w:pPr>
        <w:pStyle w:val="ListParagraph"/>
        <w:tabs>
          <w:tab w:val="left" w:pos="4230"/>
        </w:tabs>
        <w:jc w:val="both"/>
        <w:rPr>
          <w:rFonts w:ascii="Bookman Old Style" w:hAnsi="Bookman Old Style"/>
          <w:sz w:val="20"/>
          <w:szCs w:val="20"/>
        </w:rPr>
      </w:pPr>
    </w:p>
    <w:p w:rsidR="00F85299" w:rsidRPr="00F85299" w:rsidRDefault="008A7CA4" w:rsidP="00F85299">
      <w:pPr>
        <w:pStyle w:val="ListParagraph"/>
        <w:numPr>
          <w:ilvl w:val="0"/>
          <w:numId w:val="6"/>
        </w:numPr>
        <w:tabs>
          <w:tab w:val="left" w:pos="4230"/>
        </w:tabs>
        <w:jc w:val="both"/>
        <w:rPr>
          <w:rFonts w:ascii="Bookman Old Style" w:hAnsi="Bookman Old Style"/>
          <w:sz w:val="20"/>
          <w:szCs w:val="20"/>
        </w:rPr>
      </w:pPr>
      <w:r w:rsidRPr="008A7CA4">
        <w:rPr>
          <w:rFonts w:ascii="Bookman Old Style" w:hAnsi="Bookman Old Style"/>
          <w:sz w:val="20"/>
          <w:szCs w:val="20"/>
        </w:rPr>
        <w:t xml:space="preserve">The </w:t>
      </w:r>
      <w:r w:rsidR="00F85299">
        <w:rPr>
          <w:rFonts w:ascii="Bookman Old Style" w:hAnsi="Bookman Old Style"/>
          <w:sz w:val="20"/>
          <w:szCs w:val="20"/>
        </w:rPr>
        <w:t>envelope containing the application form should be super-scribed in bold letter as “</w:t>
      </w:r>
      <w:r w:rsidR="00F85299">
        <w:rPr>
          <w:rFonts w:ascii="Bookman Old Style" w:hAnsi="Bookman Old Style"/>
          <w:b/>
          <w:bCs/>
          <w:sz w:val="20"/>
          <w:szCs w:val="20"/>
        </w:rPr>
        <w:t xml:space="preserve">Application for the post of </w:t>
      </w:r>
      <w:r w:rsidR="00BB4805">
        <w:rPr>
          <w:rFonts w:ascii="Bookman Old Style" w:hAnsi="Bookman Old Style"/>
          <w:b/>
          <w:bCs/>
          <w:sz w:val="20"/>
          <w:szCs w:val="20"/>
        </w:rPr>
        <w:t>Technical</w:t>
      </w:r>
      <w:r w:rsidR="00F85299">
        <w:rPr>
          <w:rFonts w:ascii="Bookman Old Style" w:hAnsi="Bookman Old Style"/>
          <w:b/>
          <w:bCs/>
          <w:sz w:val="20"/>
          <w:szCs w:val="20"/>
        </w:rPr>
        <w:t xml:space="preserve"> Assistant-‘A’</w:t>
      </w:r>
      <w:r w:rsidR="00BB4805">
        <w:rPr>
          <w:rFonts w:ascii="Bookman Old Style" w:hAnsi="Bookman Old Style"/>
          <w:b/>
          <w:bCs/>
          <w:sz w:val="20"/>
          <w:szCs w:val="20"/>
        </w:rPr>
        <w:t xml:space="preserve"> (</w:t>
      </w:r>
      <w:r w:rsidR="00AB3878">
        <w:rPr>
          <w:rFonts w:ascii="Bookman Old Style" w:hAnsi="Bookman Old Style"/>
          <w:b/>
          <w:bCs/>
          <w:sz w:val="20"/>
          <w:szCs w:val="20"/>
        </w:rPr>
        <w:t>Electronics) (</w:t>
      </w:r>
      <w:r w:rsidR="00F85299">
        <w:rPr>
          <w:rFonts w:ascii="Bookman Old Style" w:hAnsi="Bookman Old Style"/>
          <w:b/>
          <w:bCs/>
          <w:sz w:val="20"/>
          <w:szCs w:val="20"/>
        </w:rPr>
        <w:t xml:space="preserve">Unreserved) </w:t>
      </w:r>
      <w:r w:rsidR="00725149">
        <w:rPr>
          <w:rFonts w:ascii="Bookman Old Style" w:hAnsi="Bookman Old Style"/>
          <w:b/>
          <w:bCs/>
          <w:sz w:val="20"/>
          <w:szCs w:val="20"/>
        </w:rPr>
        <w:t>(</w:t>
      </w:r>
      <w:r w:rsidR="00F85299">
        <w:rPr>
          <w:rFonts w:ascii="Bookman Old Style" w:hAnsi="Bookman Old Style"/>
          <w:b/>
          <w:bCs/>
          <w:sz w:val="20"/>
          <w:szCs w:val="20"/>
        </w:rPr>
        <w:t>Advertisement No.</w:t>
      </w:r>
      <w:r w:rsidR="001A1A27">
        <w:rPr>
          <w:rFonts w:ascii="Bookman Old Style" w:hAnsi="Bookman Old Style"/>
          <w:b/>
          <w:bCs/>
          <w:sz w:val="20"/>
          <w:szCs w:val="20"/>
        </w:rPr>
        <w:t>06</w:t>
      </w:r>
      <w:r w:rsidR="00F85299">
        <w:rPr>
          <w:rFonts w:ascii="Bookman Old Style" w:hAnsi="Bookman Old Style"/>
          <w:b/>
          <w:bCs/>
          <w:sz w:val="20"/>
          <w:szCs w:val="20"/>
        </w:rPr>
        <w:t>/2020</w:t>
      </w:r>
      <w:r w:rsidR="00725149">
        <w:rPr>
          <w:rFonts w:ascii="Bookman Old Style" w:hAnsi="Bookman Old Style"/>
          <w:b/>
          <w:bCs/>
          <w:sz w:val="20"/>
          <w:szCs w:val="20"/>
        </w:rPr>
        <w:t>)</w:t>
      </w:r>
      <w:r w:rsidR="00F85299">
        <w:rPr>
          <w:rFonts w:ascii="Bookman Old Style" w:hAnsi="Bookman Old Style"/>
          <w:b/>
          <w:bCs/>
          <w:sz w:val="20"/>
          <w:szCs w:val="20"/>
        </w:rPr>
        <w:t>”.</w:t>
      </w:r>
    </w:p>
    <w:p w:rsidR="008A7CA4" w:rsidRDefault="008A7CA4" w:rsidP="008A7CA4">
      <w:pPr>
        <w:pStyle w:val="ListParagraph"/>
        <w:tabs>
          <w:tab w:val="left" w:pos="4230"/>
        </w:tabs>
        <w:ind w:left="1080"/>
        <w:jc w:val="bot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Candidates should satisfy themselves</w:t>
      </w:r>
      <w:r w:rsidRPr="00F85299">
        <w:rPr>
          <w:rFonts w:ascii="Bookman Old Style" w:hAnsi="Bookman Old Style"/>
          <w:sz w:val="20"/>
          <w:szCs w:val="20"/>
        </w:rPr>
        <w:t xml:space="preserve"> </w:t>
      </w:r>
      <w:r>
        <w:rPr>
          <w:rFonts w:ascii="Bookman Old Style" w:hAnsi="Bookman Old Style"/>
          <w:sz w:val="20"/>
          <w:szCs w:val="20"/>
        </w:rPr>
        <w:t>that they meet all requisite requirements such as prescribed qualifications,</w:t>
      </w:r>
      <w:r w:rsidRPr="00F85299">
        <w:rPr>
          <w:rFonts w:ascii="Bookman Old Style" w:hAnsi="Bookman Old Style"/>
          <w:sz w:val="20"/>
          <w:szCs w:val="20"/>
        </w:rPr>
        <w:t xml:space="preserve"> </w:t>
      </w:r>
      <w:r>
        <w:rPr>
          <w:rFonts w:ascii="Bookman Old Style" w:hAnsi="Bookman Old Style"/>
          <w:sz w:val="20"/>
          <w:szCs w:val="20"/>
        </w:rPr>
        <w:t>age etc. If, at any stage of recruitment, it is known or revealed that the candidate does not</w:t>
      </w:r>
      <w:r w:rsidRPr="00F85299">
        <w:rPr>
          <w:rFonts w:ascii="Bookman Old Style" w:hAnsi="Bookman Old Style"/>
          <w:sz w:val="20"/>
          <w:szCs w:val="20"/>
        </w:rPr>
        <w:t xml:space="preserve"> </w:t>
      </w:r>
      <w:r>
        <w:rPr>
          <w:rFonts w:ascii="Bookman Old Style" w:hAnsi="Bookman Old Style"/>
          <w:sz w:val="20"/>
          <w:szCs w:val="20"/>
        </w:rPr>
        <w:t>fulfil any of the requisite qualification or criteria, his/her candidature/ appointment shall be cancelled forthwith without assigning any reason.</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Candidates already working in Govt.</w:t>
      </w:r>
      <w:r w:rsidRPr="00F85299">
        <w:rPr>
          <w:rFonts w:ascii="Bookman Old Style" w:hAnsi="Bookman Old Style"/>
          <w:sz w:val="20"/>
          <w:szCs w:val="20"/>
        </w:rPr>
        <w:t xml:space="preserve"> </w:t>
      </w:r>
      <w:r>
        <w:rPr>
          <w:rFonts w:ascii="Bookman Old Style" w:hAnsi="Bookman Old Style"/>
          <w:sz w:val="20"/>
          <w:szCs w:val="20"/>
        </w:rPr>
        <w:t>/Semi-Govt./Public Sector Undertaking and Autonomous Organization must apply through proper channel.</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The selected incumbents are liable to be transferred to any Science</w:t>
      </w:r>
      <w:r w:rsidRPr="00F85299">
        <w:rPr>
          <w:rFonts w:ascii="Bookman Old Style" w:hAnsi="Bookman Old Style"/>
          <w:sz w:val="20"/>
          <w:szCs w:val="20"/>
        </w:rPr>
        <w:t xml:space="preserve"> </w:t>
      </w:r>
      <w:r>
        <w:rPr>
          <w:rFonts w:ascii="Bookman Old Style" w:hAnsi="Bookman Old Style"/>
          <w:sz w:val="20"/>
          <w:szCs w:val="20"/>
        </w:rPr>
        <w:t>Museums/ Centres under the control of National Council of Science Museums (NCSM), anywhere in India.</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The selected candidates will be governed by the New Pension Scheme (NPS) and also entitled to facilities like LTC, Medical Facilities, etc. as adopted by NCS</w:t>
      </w:r>
      <w:r w:rsidR="00BA7BB9">
        <w:rPr>
          <w:rFonts w:ascii="Bookman Old Style" w:hAnsi="Bookman Old Style"/>
          <w:sz w:val="20"/>
          <w:szCs w:val="20"/>
        </w:rPr>
        <w:t>M</w:t>
      </w:r>
      <w:r>
        <w:rPr>
          <w:rFonts w:ascii="Bookman Old Style" w:hAnsi="Bookman Old Style"/>
          <w:sz w:val="20"/>
          <w:szCs w:val="20"/>
        </w:rPr>
        <w:t xml:space="preserve"> from time to time.</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Canvassing in any form and/or bringing in any influence, political</w:t>
      </w:r>
      <w:r w:rsidRPr="00F85299">
        <w:rPr>
          <w:rFonts w:ascii="Bookman Old Style" w:hAnsi="Bookman Old Style"/>
          <w:sz w:val="20"/>
          <w:szCs w:val="20"/>
        </w:rPr>
        <w:t xml:space="preserve"> </w:t>
      </w:r>
      <w:r>
        <w:rPr>
          <w:rFonts w:ascii="Bookman Old Style" w:hAnsi="Bookman Old Style"/>
          <w:sz w:val="20"/>
          <w:szCs w:val="20"/>
        </w:rPr>
        <w:t>or otherwise, will be treated as disqualification.</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 xml:space="preserve">Interim enquiries will not be entertained. Mere possession of requisite qualifications shall not entitle the candidates to be called for the Aptitude Test/Trade Test based on which selection will be made. </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Application received after the due date due to postal delay or any other reasons</w:t>
      </w:r>
      <w:r w:rsidRPr="00F85299">
        <w:rPr>
          <w:rFonts w:ascii="Bookman Old Style" w:hAnsi="Bookman Old Style"/>
          <w:sz w:val="20"/>
          <w:szCs w:val="20"/>
        </w:rPr>
        <w:t xml:space="preserve"> </w:t>
      </w:r>
      <w:r>
        <w:rPr>
          <w:rFonts w:ascii="Bookman Old Style" w:hAnsi="Bookman Old Style"/>
          <w:sz w:val="20"/>
          <w:szCs w:val="20"/>
        </w:rPr>
        <w:t>will not be entertained.</w:t>
      </w:r>
    </w:p>
    <w:p w:rsidR="00F85299" w:rsidRPr="00F85299" w:rsidRDefault="00F85299" w:rsidP="00F85299">
      <w:pPr>
        <w:pStyle w:val="ListParagraph"/>
        <w:rPr>
          <w:rFonts w:ascii="Bookman Old Style" w:hAnsi="Bookman Old Style"/>
          <w:b/>
          <w:bCs/>
          <w:sz w:val="20"/>
          <w:szCs w:val="20"/>
        </w:rPr>
      </w:pPr>
    </w:p>
    <w:p w:rsidR="00F85299" w:rsidRPr="00F85299" w:rsidRDefault="00F85299" w:rsidP="00F85299">
      <w:pPr>
        <w:pStyle w:val="ListParagraph"/>
        <w:numPr>
          <w:ilvl w:val="0"/>
          <w:numId w:val="6"/>
        </w:numPr>
        <w:tabs>
          <w:tab w:val="left" w:pos="4230"/>
        </w:tabs>
        <w:jc w:val="both"/>
        <w:rPr>
          <w:rFonts w:ascii="Bookman Old Style" w:hAnsi="Bookman Old Style"/>
          <w:b/>
          <w:bCs/>
          <w:sz w:val="20"/>
          <w:szCs w:val="20"/>
        </w:rPr>
      </w:pPr>
      <w:r>
        <w:rPr>
          <w:rFonts w:ascii="Bookman Old Style" w:hAnsi="Bookman Old Style"/>
          <w:sz w:val="20"/>
          <w:szCs w:val="20"/>
        </w:rPr>
        <w:t xml:space="preserve">NCSM reserves the right to cancel recruitment without assigning any reason. </w:t>
      </w:r>
    </w:p>
    <w:p w:rsidR="00F85299" w:rsidRPr="00F85299" w:rsidRDefault="00F85299" w:rsidP="00F85299">
      <w:pPr>
        <w:pStyle w:val="ListParagraph"/>
        <w:rPr>
          <w:rFonts w:ascii="Bookman Old Style" w:hAnsi="Bookman Old Style"/>
          <w:b/>
          <w:bCs/>
          <w:sz w:val="20"/>
          <w:szCs w:val="20"/>
        </w:rPr>
      </w:pPr>
    </w:p>
    <w:p w:rsidR="00F85299" w:rsidRDefault="00F85299" w:rsidP="00F85299">
      <w:pPr>
        <w:pStyle w:val="ListParagraph"/>
        <w:tabs>
          <w:tab w:val="left" w:pos="4230"/>
        </w:tabs>
        <w:jc w:val="both"/>
        <w:rPr>
          <w:rFonts w:ascii="Bookman Old Style" w:hAnsi="Bookman Old Style"/>
          <w:b/>
          <w:bCs/>
          <w:sz w:val="20"/>
          <w:szCs w:val="20"/>
        </w:rPr>
      </w:pPr>
    </w:p>
    <w:p w:rsidR="001D11EF" w:rsidRDefault="00F85299" w:rsidP="000545CF">
      <w:pPr>
        <w:tabs>
          <w:tab w:val="left" w:pos="7880"/>
        </w:tabs>
        <w:jc w:val="center"/>
        <w:rPr>
          <w:sz w:val="22"/>
          <w:szCs w:val="22"/>
        </w:rPr>
      </w:pPr>
      <w:r>
        <w:rPr>
          <w:sz w:val="22"/>
          <w:szCs w:val="22"/>
        </w:rPr>
        <w:t>**********************</w:t>
      </w:r>
    </w:p>
    <w:sectPr w:rsidR="001D11EF" w:rsidSect="00AB72B1">
      <w:pgSz w:w="11907" w:h="16840" w:code="9"/>
      <w:pgMar w:top="1080" w:right="1287"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BED"/>
    <w:multiLevelType w:val="hybridMultilevel"/>
    <w:tmpl w:val="7E8C6030"/>
    <w:lvl w:ilvl="0" w:tplc="FB488270">
      <w:start w:val="1"/>
      <w:numFmt w:val="upperLetter"/>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1CC01A76"/>
    <w:multiLevelType w:val="hybridMultilevel"/>
    <w:tmpl w:val="BEF8B01A"/>
    <w:lvl w:ilvl="0" w:tplc="4994099A">
      <w:start w:val="1"/>
      <w:numFmt w:val="decimal"/>
      <w:lvlText w:val="%1."/>
      <w:lvlJc w:val="left"/>
      <w:pPr>
        <w:ind w:left="450" w:hanging="360"/>
      </w:pPr>
      <w:rPr>
        <w:b/>
        <w:bCs/>
      </w:rPr>
    </w:lvl>
    <w:lvl w:ilvl="1" w:tplc="40090019">
      <w:start w:val="1"/>
      <w:numFmt w:val="lowerLetter"/>
      <w:lvlText w:val="%2."/>
      <w:lvlJc w:val="left"/>
      <w:pPr>
        <w:ind w:left="1170" w:hanging="360"/>
      </w:pPr>
    </w:lvl>
    <w:lvl w:ilvl="2" w:tplc="4009001B">
      <w:start w:val="1"/>
      <w:numFmt w:val="lowerRoman"/>
      <w:lvlText w:val="%3."/>
      <w:lvlJc w:val="right"/>
      <w:pPr>
        <w:ind w:left="1890" w:hanging="180"/>
      </w:pPr>
    </w:lvl>
    <w:lvl w:ilvl="3" w:tplc="4009000F">
      <w:start w:val="1"/>
      <w:numFmt w:val="decimal"/>
      <w:lvlText w:val="%4."/>
      <w:lvlJc w:val="left"/>
      <w:pPr>
        <w:ind w:left="2610" w:hanging="360"/>
      </w:pPr>
    </w:lvl>
    <w:lvl w:ilvl="4" w:tplc="40090019">
      <w:start w:val="1"/>
      <w:numFmt w:val="lowerLetter"/>
      <w:lvlText w:val="%5."/>
      <w:lvlJc w:val="left"/>
      <w:pPr>
        <w:ind w:left="3330" w:hanging="360"/>
      </w:pPr>
    </w:lvl>
    <w:lvl w:ilvl="5" w:tplc="4009001B">
      <w:start w:val="1"/>
      <w:numFmt w:val="lowerRoman"/>
      <w:lvlText w:val="%6."/>
      <w:lvlJc w:val="right"/>
      <w:pPr>
        <w:ind w:left="4050" w:hanging="180"/>
      </w:pPr>
    </w:lvl>
    <w:lvl w:ilvl="6" w:tplc="4009000F">
      <w:start w:val="1"/>
      <w:numFmt w:val="decimal"/>
      <w:lvlText w:val="%7."/>
      <w:lvlJc w:val="left"/>
      <w:pPr>
        <w:ind w:left="4770" w:hanging="360"/>
      </w:pPr>
    </w:lvl>
    <w:lvl w:ilvl="7" w:tplc="40090019">
      <w:start w:val="1"/>
      <w:numFmt w:val="lowerLetter"/>
      <w:lvlText w:val="%8."/>
      <w:lvlJc w:val="left"/>
      <w:pPr>
        <w:ind w:left="5490" w:hanging="360"/>
      </w:pPr>
    </w:lvl>
    <w:lvl w:ilvl="8" w:tplc="4009001B">
      <w:start w:val="1"/>
      <w:numFmt w:val="lowerRoman"/>
      <w:lvlText w:val="%9."/>
      <w:lvlJc w:val="right"/>
      <w:pPr>
        <w:ind w:left="6210" w:hanging="180"/>
      </w:pPr>
    </w:lvl>
  </w:abstractNum>
  <w:abstractNum w:abstractNumId="2" w15:restartNumberingAfterBreak="0">
    <w:nsid w:val="32064C5F"/>
    <w:multiLevelType w:val="hybridMultilevel"/>
    <w:tmpl w:val="FED03C3E"/>
    <w:lvl w:ilvl="0" w:tplc="6998641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DA4608"/>
    <w:multiLevelType w:val="hybridMultilevel"/>
    <w:tmpl w:val="76E0DFBC"/>
    <w:lvl w:ilvl="0" w:tplc="BAB2DDE6">
      <w:start w:val="1"/>
      <w:numFmt w:val="upp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6" w15:restartNumberingAfterBreak="0">
    <w:nsid w:val="6B4A4C3F"/>
    <w:multiLevelType w:val="hybridMultilevel"/>
    <w:tmpl w:val="4290F2DE"/>
    <w:lvl w:ilvl="0" w:tplc="4352250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857551"/>
    <w:multiLevelType w:val="hybridMultilevel"/>
    <w:tmpl w:val="6E4CEA7A"/>
    <w:lvl w:ilvl="0" w:tplc="E6F276B4">
      <w:start w:val="1"/>
      <w:numFmt w:val="lowerLetter"/>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9F"/>
    <w:rsid w:val="000144D2"/>
    <w:rsid w:val="000155F4"/>
    <w:rsid w:val="000306F4"/>
    <w:rsid w:val="000545CF"/>
    <w:rsid w:val="00083C34"/>
    <w:rsid w:val="000955CD"/>
    <w:rsid w:val="000A1AE7"/>
    <w:rsid w:val="000A6C6A"/>
    <w:rsid w:val="000E0564"/>
    <w:rsid w:val="0012429E"/>
    <w:rsid w:val="00141063"/>
    <w:rsid w:val="00162550"/>
    <w:rsid w:val="00166878"/>
    <w:rsid w:val="00174EF2"/>
    <w:rsid w:val="001957BA"/>
    <w:rsid w:val="001A0D42"/>
    <w:rsid w:val="001A1A27"/>
    <w:rsid w:val="001B208A"/>
    <w:rsid w:val="001D11EF"/>
    <w:rsid w:val="001E6FF1"/>
    <w:rsid w:val="001F35B6"/>
    <w:rsid w:val="00201700"/>
    <w:rsid w:val="002138B0"/>
    <w:rsid w:val="0021731B"/>
    <w:rsid w:val="00217C4D"/>
    <w:rsid w:val="00227F8C"/>
    <w:rsid w:val="00231BA9"/>
    <w:rsid w:val="00252E99"/>
    <w:rsid w:val="002559A2"/>
    <w:rsid w:val="0030539E"/>
    <w:rsid w:val="00367C6C"/>
    <w:rsid w:val="0037320C"/>
    <w:rsid w:val="0038067B"/>
    <w:rsid w:val="003D37BD"/>
    <w:rsid w:val="003F2F7C"/>
    <w:rsid w:val="003F6FBA"/>
    <w:rsid w:val="00444DCA"/>
    <w:rsid w:val="00450D8B"/>
    <w:rsid w:val="004572CD"/>
    <w:rsid w:val="004646D5"/>
    <w:rsid w:val="004713E1"/>
    <w:rsid w:val="004719DE"/>
    <w:rsid w:val="00480029"/>
    <w:rsid w:val="004B7D89"/>
    <w:rsid w:val="004C36E7"/>
    <w:rsid w:val="004F5202"/>
    <w:rsid w:val="00511464"/>
    <w:rsid w:val="00593B89"/>
    <w:rsid w:val="00595EE4"/>
    <w:rsid w:val="005B6E82"/>
    <w:rsid w:val="005C21FF"/>
    <w:rsid w:val="005C6932"/>
    <w:rsid w:val="005D6959"/>
    <w:rsid w:val="005E01ED"/>
    <w:rsid w:val="005F6A7B"/>
    <w:rsid w:val="00606897"/>
    <w:rsid w:val="00692C0F"/>
    <w:rsid w:val="006A54B3"/>
    <w:rsid w:val="006C250D"/>
    <w:rsid w:val="006C363E"/>
    <w:rsid w:val="006F4D7F"/>
    <w:rsid w:val="00711A9F"/>
    <w:rsid w:val="0071782A"/>
    <w:rsid w:val="00725149"/>
    <w:rsid w:val="00732882"/>
    <w:rsid w:val="0074386A"/>
    <w:rsid w:val="00792095"/>
    <w:rsid w:val="007A761C"/>
    <w:rsid w:val="007B77D4"/>
    <w:rsid w:val="007E0004"/>
    <w:rsid w:val="007E47BA"/>
    <w:rsid w:val="008058C7"/>
    <w:rsid w:val="0086228A"/>
    <w:rsid w:val="00880AD7"/>
    <w:rsid w:val="008911ED"/>
    <w:rsid w:val="008A7CA4"/>
    <w:rsid w:val="008B658C"/>
    <w:rsid w:val="008B7590"/>
    <w:rsid w:val="008D6D9F"/>
    <w:rsid w:val="008E68C3"/>
    <w:rsid w:val="00903866"/>
    <w:rsid w:val="00905E08"/>
    <w:rsid w:val="00925053"/>
    <w:rsid w:val="00932579"/>
    <w:rsid w:val="00981C98"/>
    <w:rsid w:val="0098623B"/>
    <w:rsid w:val="00986F0F"/>
    <w:rsid w:val="0099671E"/>
    <w:rsid w:val="009A7F9D"/>
    <w:rsid w:val="009E70D8"/>
    <w:rsid w:val="009F2632"/>
    <w:rsid w:val="00A57C26"/>
    <w:rsid w:val="00A66262"/>
    <w:rsid w:val="00A9069B"/>
    <w:rsid w:val="00AB19E4"/>
    <w:rsid w:val="00AB3878"/>
    <w:rsid w:val="00AB66F3"/>
    <w:rsid w:val="00AB72B1"/>
    <w:rsid w:val="00AD1B69"/>
    <w:rsid w:val="00AD2FD0"/>
    <w:rsid w:val="00B07C4A"/>
    <w:rsid w:val="00B135D9"/>
    <w:rsid w:val="00B2309B"/>
    <w:rsid w:val="00B37C35"/>
    <w:rsid w:val="00B55974"/>
    <w:rsid w:val="00B73F4F"/>
    <w:rsid w:val="00B83881"/>
    <w:rsid w:val="00B94B46"/>
    <w:rsid w:val="00BA16E9"/>
    <w:rsid w:val="00BA7BB9"/>
    <w:rsid w:val="00BB4805"/>
    <w:rsid w:val="00C3563E"/>
    <w:rsid w:val="00C57EC3"/>
    <w:rsid w:val="00C67A0C"/>
    <w:rsid w:val="00C76949"/>
    <w:rsid w:val="00CC5580"/>
    <w:rsid w:val="00CD7F96"/>
    <w:rsid w:val="00CF21A1"/>
    <w:rsid w:val="00D1534A"/>
    <w:rsid w:val="00D63A39"/>
    <w:rsid w:val="00D73665"/>
    <w:rsid w:val="00DE7F7F"/>
    <w:rsid w:val="00DF47C9"/>
    <w:rsid w:val="00DF69A0"/>
    <w:rsid w:val="00E5600D"/>
    <w:rsid w:val="00E7496D"/>
    <w:rsid w:val="00E85D5A"/>
    <w:rsid w:val="00EC19AA"/>
    <w:rsid w:val="00ED45CA"/>
    <w:rsid w:val="00EF2887"/>
    <w:rsid w:val="00F20CF0"/>
    <w:rsid w:val="00F339A0"/>
    <w:rsid w:val="00F502B8"/>
    <w:rsid w:val="00F65652"/>
    <w:rsid w:val="00F85299"/>
    <w:rsid w:val="00FA0FBD"/>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1AF09-7F55-44D4-B238-D6253BA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A7C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 w:type="table" w:styleId="TableGrid">
    <w:name w:val="Table Grid"/>
    <w:basedOn w:val="TableNormal"/>
    <w:uiPriority w:val="39"/>
    <w:rsid w:val="00DE7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CA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1077676510">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cbhubaneswar.org" TargetMode="External"/><Relationship Id="rId5" Type="http://schemas.openxmlformats.org/officeDocument/2006/relationships/hyperlink" Target="http://www.ncsm.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cp:lastPrinted>2020-11-16T10:37:00Z</cp:lastPrinted>
  <dcterms:created xsi:type="dcterms:W3CDTF">2020-02-05T06:31:00Z</dcterms:created>
  <dcterms:modified xsi:type="dcterms:W3CDTF">2020-12-09T06:43:00Z</dcterms:modified>
</cp:coreProperties>
</file>